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2A95" w14:textId="77777777" w:rsidR="0074511A" w:rsidRDefault="0074511A">
      <w:pPr>
        <w:spacing w:line="276" w:lineRule="auto"/>
        <w:divId w:val="153762244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511A" w14:paraId="4E4B34E6" w14:textId="77777777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14:paraId="2D987EF4" w14:textId="77777777" w:rsidR="0074511A" w:rsidRDefault="0074511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социально-экономическом развитии</w:t>
            </w:r>
          </w:p>
        </w:tc>
      </w:tr>
      <w:tr w:rsidR="0074511A" w14:paraId="4EA7D3FF" w14:textId="77777777">
        <w:trPr>
          <w:divId w:val="1537622445"/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14:paraId="363948BA" w14:textId="11B963CD" w:rsidR="0074511A" w:rsidRDefault="001F10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Ребрихинского района</w:t>
            </w:r>
            <w:r w:rsidR="000D3D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4511A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2022</w:t>
            </w:r>
            <w:r w:rsidR="0074511A">
              <w:rPr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74511A" w14:paraId="282A02E3" w14:textId="77777777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14:paraId="177CC1F8" w14:textId="77777777" w:rsidR="0074511A" w:rsidRDefault="0074511A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D47142">
              <w:rPr>
                <w:sz w:val="22"/>
                <w:szCs w:val="22"/>
              </w:rPr>
              <w:t>(официальное наименование городского округа (муниципального района)</w:t>
            </w:r>
          </w:p>
        </w:tc>
      </w:tr>
    </w:tbl>
    <w:p w14:paraId="6EBD965A" w14:textId="77777777" w:rsidR="0074511A" w:rsidRDefault="0074511A">
      <w:pPr>
        <w:spacing w:after="240" w:line="276" w:lineRule="auto"/>
        <w:divId w:val="1537622445"/>
      </w:pPr>
      <w:r>
        <w:br/>
      </w:r>
      <w:r>
        <w:br/>
      </w:r>
    </w:p>
    <w:p w14:paraId="7A3DFD5E" w14:textId="77777777" w:rsidR="0074511A" w:rsidRPr="00DD37F1" w:rsidRDefault="0074511A" w:rsidP="008E0719">
      <w:pPr>
        <w:spacing w:before="240" w:after="240" w:line="276" w:lineRule="auto"/>
        <w:jc w:val="center"/>
        <w:divId w:val="223301121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Промышленное производство </w:t>
      </w:r>
    </w:p>
    <w:p w14:paraId="2748BD80" w14:textId="77777777" w:rsidR="00057FF6" w:rsidRPr="00DD37F1" w:rsidRDefault="001F1010" w:rsidP="00057FF6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DD37F1">
        <w:rPr>
          <w:sz w:val="28"/>
          <w:szCs w:val="28"/>
        </w:rPr>
        <w:t>Важным показателем развития экономики района является объем отгруженной продукции собственного производства. В отчетном периоде он сохранился на уровне предыдущего года и составил 1020,7 миллионов  рублей (индекс промышленного производства 93,3%). Основной вклад в формирование объемов промышленного производства внесли предприятия пищевой и перерабатывающей промышленности. Рост объемов промышленной продукции  зафиксирован в производстве  хлеба и хлебобулочных изделий  (103,6%), кормов растительных (112,3%), окон (в 2 раза), мебели (в 2,5 раза). Наибольшее снижение объемов производства произошло по следующим видам продукции:</w:t>
      </w:r>
    </w:p>
    <w:p w14:paraId="4513ADF8" w14:textId="77777777" w:rsidR="00057FF6" w:rsidRPr="00DD37F1" w:rsidRDefault="001F1010" w:rsidP="00057FF6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DD37F1">
        <w:rPr>
          <w:sz w:val="28"/>
          <w:szCs w:val="28"/>
        </w:rPr>
        <w:t>– лесоматериалы хвойных пород (84,4 % к уровню 2021 года);– комбикорма  (84%  к уровню 2021 года);</w:t>
      </w:r>
    </w:p>
    <w:p w14:paraId="3D55E161" w14:textId="77777777" w:rsidR="00057FF6" w:rsidRPr="00DD37F1" w:rsidRDefault="001F1010" w:rsidP="00057FF6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DD37F1">
        <w:rPr>
          <w:sz w:val="28"/>
          <w:szCs w:val="28"/>
        </w:rPr>
        <w:t>– древесина топливная (54,8 % к уровню 2021 года);</w:t>
      </w:r>
    </w:p>
    <w:p w14:paraId="715C86A9" w14:textId="77777777" w:rsidR="00057FF6" w:rsidRPr="00DD37F1" w:rsidRDefault="001F1010" w:rsidP="00057FF6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DD37F1">
        <w:rPr>
          <w:sz w:val="28"/>
          <w:szCs w:val="28"/>
        </w:rPr>
        <w:t xml:space="preserve">– кондитерские изделия (52,1 % к уровню 2021 года). </w:t>
      </w:r>
    </w:p>
    <w:p w14:paraId="7967FFEC" w14:textId="05A702F3" w:rsidR="0074511A" w:rsidRPr="00DD37F1" w:rsidRDefault="001F1010" w:rsidP="00057FF6">
      <w:pPr>
        <w:spacing w:line="276" w:lineRule="auto"/>
        <w:ind w:firstLine="709"/>
        <w:jc w:val="both"/>
        <w:divId w:val="223301121"/>
        <w:rPr>
          <w:sz w:val="28"/>
          <w:szCs w:val="28"/>
        </w:rPr>
      </w:pPr>
      <w:r w:rsidRPr="00DD37F1">
        <w:rPr>
          <w:sz w:val="28"/>
          <w:szCs w:val="28"/>
        </w:rPr>
        <w:t>По итогам года в краевом рейтинге по объемам промышленной продукции на душу населения Ребрихинский район занимает 29 место, по индексу промышленного производства - поднялся с 46 на 37 место.</w:t>
      </w:r>
    </w:p>
    <w:p w14:paraId="25D208A8" w14:textId="77777777" w:rsidR="0074511A" w:rsidRPr="00DD37F1" w:rsidRDefault="0074511A" w:rsidP="008E0719">
      <w:pPr>
        <w:spacing w:before="240" w:after="240" w:line="276" w:lineRule="auto"/>
        <w:jc w:val="center"/>
        <w:divId w:val="1450320109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Сельскохозяйственное производство </w:t>
      </w:r>
    </w:p>
    <w:p w14:paraId="244BD462" w14:textId="77777777" w:rsidR="00FC0267" w:rsidRDefault="00954C8F" w:rsidP="00057FF6">
      <w:pPr>
        <w:spacing w:line="276" w:lineRule="auto"/>
        <w:ind w:firstLine="993"/>
        <w:jc w:val="both"/>
        <w:divId w:val="1450320109"/>
        <w:rPr>
          <w:sz w:val="28"/>
          <w:szCs w:val="28"/>
        </w:rPr>
      </w:pPr>
      <w:r w:rsidRPr="00DD37F1">
        <w:rPr>
          <w:sz w:val="28"/>
          <w:szCs w:val="28"/>
        </w:rPr>
        <w:t>В 2022 году хозяйствами района собран значительный урожай на посевной площади в  126,4 тыс. га. Валовый сбор зерновых культур в бункерном весе составил –  186,7 тысяч тонн, это четвертый результат по Алтайскому краю, а по валовому сбору яровой пшеницы район занял второе место. Урожайность зерновых культур – 22,0 центнера с гектара (на 1,3 ц/га больше по сравнению с предыдущим годом). По средней урожайности зерновых и зернобобовых район занимает</w:t>
      </w:r>
      <w:r w:rsidR="00FC0267">
        <w:rPr>
          <w:sz w:val="28"/>
          <w:szCs w:val="28"/>
        </w:rPr>
        <w:t xml:space="preserve"> </w:t>
      </w:r>
      <w:r w:rsidRPr="00DD37F1">
        <w:rPr>
          <w:sz w:val="28"/>
          <w:szCs w:val="28"/>
        </w:rPr>
        <w:t xml:space="preserve">11 позицию в крае. Наивысшую урожайность зерновых -  40,8 центнеров с гектара  в зачётном весе получили в АО “Орбита“,  34,4 ц/га зерновых получено в КХ Эрлиха И.И.,  30 ц/га  - в ООО “ББМ-Агро“. Высоких урожаев добились и  в ООО “Вепрь“:  43 ц/га </w:t>
      </w:r>
      <w:r w:rsidR="00057FF6" w:rsidRPr="00DD37F1">
        <w:rPr>
          <w:sz w:val="28"/>
          <w:szCs w:val="28"/>
        </w:rPr>
        <w:t>-</w:t>
      </w:r>
      <w:r w:rsidRPr="00DD37F1">
        <w:rPr>
          <w:sz w:val="28"/>
          <w:szCs w:val="28"/>
        </w:rPr>
        <w:t xml:space="preserve"> пшеница и 40 ц/га - ячмень. Победителем трудового </w:t>
      </w:r>
      <w:r w:rsidRPr="00DD37F1">
        <w:rPr>
          <w:sz w:val="28"/>
          <w:szCs w:val="28"/>
        </w:rPr>
        <w:lastRenderedPageBreak/>
        <w:t>соревнования среди свеклосеющих хозяй</w:t>
      </w:r>
      <w:proofErr w:type="gramStart"/>
      <w:r w:rsidRPr="00DD37F1">
        <w:rPr>
          <w:sz w:val="28"/>
          <w:szCs w:val="28"/>
        </w:rPr>
        <w:t>ств кр</w:t>
      </w:r>
      <w:proofErr w:type="gramEnd"/>
      <w:r w:rsidRPr="00DD37F1">
        <w:rPr>
          <w:sz w:val="28"/>
          <w:szCs w:val="28"/>
        </w:rPr>
        <w:t>ая стало КХ Бакушкина Юрия Александровича, на отдельных плантациях которого урожай сладкого корня составил около тысячи центнеров с гектара. Это результат слаженной, стабильной и проф</w:t>
      </w:r>
      <w:r w:rsidR="00FC0267">
        <w:rPr>
          <w:sz w:val="28"/>
          <w:szCs w:val="28"/>
        </w:rPr>
        <w:t>ессиональной работы коллектива.</w:t>
      </w:r>
    </w:p>
    <w:p w14:paraId="2E93BB7A" w14:textId="77777777" w:rsidR="00FC0267" w:rsidRDefault="00954C8F" w:rsidP="00057FF6">
      <w:pPr>
        <w:spacing w:line="276" w:lineRule="auto"/>
        <w:ind w:firstLine="993"/>
        <w:jc w:val="both"/>
        <w:divId w:val="1450320109"/>
        <w:rPr>
          <w:sz w:val="28"/>
          <w:szCs w:val="28"/>
        </w:rPr>
      </w:pPr>
      <w:r w:rsidRPr="00DD37F1">
        <w:rPr>
          <w:sz w:val="28"/>
          <w:szCs w:val="28"/>
        </w:rPr>
        <w:t xml:space="preserve">Достижению высоких результатов в растениеводстве способствовало техническое перевооружение в хозяйствах всех форм собственности. В течение года приобретено новой техники на сумму около 700 миллионов рублей, по данному показателю Ребрихинский район находится на шестом месте в крае. </w:t>
      </w:r>
    </w:p>
    <w:p w14:paraId="3CA081E3" w14:textId="77777777" w:rsidR="00FC0267" w:rsidRDefault="00954C8F" w:rsidP="00057FF6">
      <w:pPr>
        <w:spacing w:line="276" w:lineRule="auto"/>
        <w:ind w:firstLine="993"/>
        <w:jc w:val="both"/>
        <w:divId w:val="1450320109"/>
        <w:rPr>
          <w:sz w:val="28"/>
          <w:szCs w:val="28"/>
        </w:rPr>
      </w:pPr>
      <w:r w:rsidRPr="00DD37F1">
        <w:rPr>
          <w:sz w:val="28"/>
          <w:szCs w:val="28"/>
        </w:rPr>
        <w:t>В 2022 году медалью "За заслуги в труде" удостоены – Шушунов Евгений Павлович, звеньевой звена по возделыванию сахарной свеклы КФХ Бакушкина Ю.А. и Кельберт Юрий Владимирович, тракторист-машинист КХ «Крок». Механизатор Генинг Вячеслав Алексеевич в прошедшем году  представлял Алтайский край на  открытом чемпионате России по пахоте, где достойно и уверенно продемонстрировал  свое профессиональное мастерство.  Важнейшей отраслью сельскохозяйственного производст</w:t>
      </w:r>
      <w:r w:rsidR="00057FF6" w:rsidRPr="00DD37F1">
        <w:rPr>
          <w:sz w:val="28"/>
          <w:szCs w:val="28"/>
        </w:rPr>
        <w:t>ва  является животноводство.  К сожалению</w:t>
      </w:r>
      <w:r w:rsidRPr="00DD37F1">
        <w:rPr>
          <w:sz w:val="28"/>
          <w:szCs w:val="28"/>
        </w:rPr>
        <w:t xml:space="preserve"> здесь не отмечается положительной динамики. </w:t>
      </w:r>
    </w:p>
    <w:p w14:paraId="53D2D3CA" w14:textId="74A3ABB7" w:rsidR="0074511A" w:rsidRPr="00DD37F1" w:rsidRDefault="00954C8F" w:rsidP="00057FF6">
      <w:pPr>
        <w:spacing w:line="276" w:lineRule="auto"/>
        <w:ind w:firstLine="993"/>
        <w:jc w:val="both"/>
        <w:divId w:val="1450320109"/>
        <w:rPr>
          <w:sz w:val="28"/>
          <w:szCs w:val="28"/>
        </w:rPr>
      </w:pPr>
      <w:proofErr w:type="gramStart"/>
      <w:r w:rsidRPr="00DD37F1">
        <w:rPr>
          <w:sz w:val="28"/>
          <w:szCs w:val="28"/>
        </w:rPr>
        <w:t>На 1 января 2023 года поголовье крупного рогатого скота во всех категориях хозяйств Ребрихинского района составило 7291 голов (89,4% к уровню 2021 года), поголовье коров -  2987 голов (86,4% к уровню 2021 года),   поголовье свиней   - 41863 голов (100,5% к уровню 2021 года), основное поголовье свиней сосредоточено в ООО "Барнаульский пищевик" - 37900 голов.</w:t>
      </w:r>
      <w:proofErr w:type="gramEnd"/>
      <w:r w:rsidRPr="00DD37F1">
        <w:rPr>
          <w:sz w:val="28"/>
          <w:szCs w:val="28"/>
        </w:rPr>
        <w:t xml:space="preserve"> Валовой надой молока во всех категориях хозяйств по итогам года составил – 14649 тонн (93,1 % к уровню 2021 года). Среди сельхозорганизаций района лидирующую позицию по надою молока  на фуражную корову занимает ООО «Яснополянское» - 5473 кг.   </w:t>
      </w:r>
    </w:p>
    <w:p w14:paraId="5A13D8F4" w14:textId="77777777" w:rsidR="0074511A" w:rsidRPr="00DD37F1" w:rsidRDefault="0074511A" w:rsidP="008E0719">
      <w:pPr>
        <w:spacing w:before="240" w:after="240" w:line="276" w:lineRule="auto"/>
        <w:jc w:val="center"/>
        <w:divId w:val="1006633197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Реализация инвестиционных проектов на территории муниципального района </w:t>
      </w:r>
    </w:p>
    <w:p w14:paraId="45FF8BE8" w14:textId="77777777" w:rsidR="00FC0267" w:rsidRDefault="00954C8F" w:rsidP="00A96D5E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DD37F1">
        <w:rPr>
          <w:sz w:val="28"/>
          <w:szCs w:val="28"/>
        </w:rPr>
        <w:t xml:space="preserve">Важнейшей составляющей экономической системы муниципального образования является инвестиционная деятельность, характеризующаяся показателями объема и темпа роста инвестиций в основной капитал. По итогам года общий объем инвестиций в основной капитал района сохранился на уровне предыдущего года и составил более 1 миллиарда  рублей. Основная доля инвестиций приходится на сельскохозяйственный парк машин и специализированного оборудования. Объем инвестиций в основной капитал по крупным и средним организациям района составил 412,9 миллионов рублей (71,8% индекс </w:t>
      </w:r>
      <w:r w:rsidRPr="00DD37F1">
        <w:rPr>
          <w:sz w:val="28"/>
          <w:szCs w:val="28"/>
        </w:rPr>
        <w:lastRenderedPageBreak/>
        <w:t xml:space="preserve">физического объема инвестиций), что ниже уровня предыдущего периода на 16,7%, вместе с тем доля бюджетных инвестиций возросла в три раза и составила около 206,87 миллионов рублей. </w:t>
      </w:r>
    </w:p>
    <w:p w14:paraId="630369B0" w14:textId="77777777" w:rsidR="00FC0267" w:rsidRDefault="00954C8F" w:rsidP="00A96D5E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DD37F1">
        <w:rPr>
          <w:sz w:val="28"/>
          <w:szCs w:val="28"/>
        </w:rPr>
        <w:t xml:space="preserve">Немаловажную роль в создании комфортных условий для проживания населения играет развитие улично-дорожной сети. Общий объем финансирования дорожного хозяйства за счет всех источников составил  около 17 миллионов рублей (рост на 14,5 % относительно 2021 г. -14 млн. 846 тыс. руб.). На средства районного бюджета проведен ремонт автомобильного моста через реку Ребриха, обустроен пешеходный переход в райцентре по улице Ленина с установкой светофора типа Т.7 и перильного ограждения. </w:t>
      </w:r>
    </w:p>
    <w:p w14:paraId="31D44305" w14:textId="77777777" w:rsidR="00FC0267" w:rsidRDefault="00954C8F" w:rsidP="00A96D5E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DD37F1">
        <w:rPr>
          <w:sz w:val="28"/>
          <w:szCs w:val="28"/>
        </w:rPr>
        <w:t>В рамках государственной программы Алтайского края «Развитие транспортной системы Алтайского края на период 2019-2022 годы»  в селе Усть-Мосиха по улице Центральной за счет краевой субсидии и средств местного бюджета выполнен ремонт дорожного покрытия протяженностью 353 метра на о</w:t>
      </w:r>
      <w:r w:rsidR="00FC0267">
        <w:rPr>
          <w:sz w:val="28"/>
          <w:szCs w:val="28"/>
        </w:rPr>
        <w:t>бщую сумму 2,5 миллиона рублей.</w:t>
      </w:r>
    </w:p>
    <w:p w14:paraId="4276D689" w14:textId="77777777" w:rsidR="00FC0267" w:rsidRDefault="00954C8F" w:rsidP="00A96D5E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DD37F1">
        <w:rPr>
          <w:sz w:val="28"/>
          <w:szCs w:val="28"/>
        </w:rPr>
        <w:t>Впервые по проектам поддержки местных инициатив ремонтировали дороги в селах. С участием населения Зимино, Усть-Мосихи и поселка Плоскосеминский отремонтировано более 2 километров дорожного полотна на сумму 3,3 миллиона рублей.</w:t>
      </w:r>
      <w:r w:rsidR="00A96D5E" w:rsidRPr="00DD37F1">
        <w:rPr>
          <w:sz w:val="28"/>
          <w:szCs w:val="28"/>
        </w:rPr>
        <w:t xml:space="preserve"> </w:t>
      </w:r>
    </w:p>
    <w:p w14:paraId="0063B06F" w14:textId="77777777" w:rsidR="00FC0267" w:rsidRDefault="00954C8F" w:rsidP="00A96D5E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DD37F1">
        <w:rPr>
          <w:sz w:val="28"/>
          <w:szCs w:val="28"/>
        </w:rPr>
        <w:t xml:space="preserve">Ребрихинский район пятый год подряд участвует в национальном проекте  «Жилье и городская среда». В рамках государственной программы Алтайского края «Формирование современной городской среды на 2018-2024 годы» произведен  ремонт пешеходной зоны по пр. Победы </w:t>
      </w:r>
      <w:proofErr w:type="gramStart"/>
      <w:r w:rsidRPr="00DD37F1">
        <w:rPr>
          <w:sz w:val="28"/>
          <w:szCs w:val="28"/>
        </w:rPr>
        <w:t>в</w:t>
      </w:r>
      <w:proofErr w:type="gramEnd"/>
      <w:r w:rsidRPr="00DD37F1">
        <w:rPr>
          <w:sz w:val="28"/>
          <w:szCs w:val="28"/>
        </w:rPr>
        <w:t xml:space="preserve"> с. Ребриха. Стоимость проекта составила 4,6 миллиона рублей. </w:t>
      </w:r>
    </w:p>
    <w:p w14:paraId="5AFDAD4B" w14:textId="0B744235" w:rsidR="0074511A" w:rsidRPr="00DD37F1" w:rsidRDefault="00954C8F" w:rsidP="00A96D5E">
      <w:pPr>
        <w:spacing w:line="276" w:lineRule="auto"/>
        <w:ind w:firstLine="709"/>
        <w:jc w:val="both"/>
        <w:divId w:val="1006633197"/>
        <w:rPr>
          <w:sz w:val="28"/>
          <w:szCs w:val="28"/>
        </w:rPr>
      </w:pPr>
      <w:r w:rsidRPr="00DD37F1">
        <w:rPr>
          <w:sz w:val="28"/>
          <w:szCs w:val="28"/>
        </w:rPr>
        <w:t>В течение года силами Ребрихинского филиала Центрального ДСУ осуществлялся ремонт межмуниципальных автомобильных дорог. Наиболее значимые работы  по  устройству асфальтобетонного покрытия с нанесением дорожной разметки и установки средств организации движения проведены на участках дорог: «Ребриха-Белово-Ворониха» протяженностью 1,3 км и «Ребриха-Усть-Мосиха» - протяженностью 5 км. Всего отремонтировано более 14 км автомобильных дорог межмуниципального значения на сумму около 103 млн. рублей.</w:t>
      </w:r>
    </w:p>
    <w:p w14:paraId="50EDF568" w14:textId="77777777" w:rsidR="0074511A" w:rsidRPr="00DD37F1" w:rsidRDefault="0074511A" w:rsidP="008E0719">
      <w:pPr>
        <w:spacing w:before="240" w:after="240" w:line="276" w:lineRule="auto"/>
        <w:jc w:val="center"/>
        <w:divId w:val="672149918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14:paraId="061CA15C" w14:textId="77777777" w:rsidR="00FC0267" w:rsidRDefault="001F1010" w:rsidP="00880298">
      <w:pPr>
        <w:spacing w:line="276" w:lineRule="auto"/>
        <w:ind w:firstLine="709"/>
        <w:jc w:val="both"/>
        <w:divId w:val="672149918"/>
        <w:rPr>
          <w:sz w:val="28"/>
          <w:szCs w:val="28"/>
        </w:rPr>
      </w:pPr>
      <w:r w:rsidRPr="00DD37F1">
        <w:rPr>
          <w:sz w:val="28"/>
          <w:szCs w:val="28"/>
        </w:rPr>
        <w:t xml:space="preserve">Одним из резервов экономического роста Ребрихинского района является развитие малого предпринимательства. По данным Единого реестра на территории  Ребрихинского района численность субъектов </w:t>
      </w:r>
      <w:r w:rsidRPr="00DD37F1">
        <w:rPr>
          <w:sz w:val="28"/>
          <w:szCs w:val="28"/>
        </w:rPr>
        <w:lastRenderedPageBreak/>
        <w:t xml:space="preserve">малого и среднего предпринимательства на протяжении последних нескольких лет остается достаточно стабильной: осуществляют деятельность 442 субъекта, в том числе 378 индивидуальных предпринимателей и  64 юридических лица.  Отмечается значительное увеличение количества физических лиц, зарегистрированных в качестве налогоплательщика на профессиональный доход (так называемые самозанятые): с 306 человек в 2021 году до  613 в 2022. </w:t>
      </w:r>
    </w:p>
    <w:p w14:paraId="6DCA420E" w14:textId="77777777" w:rsidR="00FC0267" w:rsidRDefault="001F1010" w:rsidP="00880298">
      <w:pPr>
        <w:spacing w:line="276" w:lineRule="auto"/>
        <w:ind w:firstLine="709"/>
        <w:jc w:val="both"/>
        <w:divId w:val="672149918"/>
        <w:rPr>
          <w:sz w:val="28"/>
          <w:szCs w:val="28"/>
        </w:rPr>
      </w:pPr>
      <w:r w:rsidRPr="00DD37F1">
        <w:rPr>
          <w:sz w:val="28"/>
          <w:szCs w:val="28"/>
        </w:rPr>
        <w:t xml:space="preserve">Основную долю малого и среднего бизнеса составляют предприятия потребительского рынка. Данная сфера предпринимательства является одним из ключевых сегментов жизнеобеспечения. Существенный вклад в развитие отрасли вносит сетевая торговля. По итогам прошедшего года в районе открылось 3 магазина крупных торговых сетей продовольственной и непродовольственной направленности.  </w:t>
      </w:r>
    </w:p>
    <w:p w14:paraId="2ED7AA63" w14:textId="03550222" w:rsidR="0074511A" w:rsidRPr="00DD37F1" w:rsidRDefault="001F1010" w:rsidP="00880298">
      <w:pPr>
        <w:spacing w:line="276" w:lineRule="auto"/>
        <w:ind w:firstLine="709"/>
        <w:jc w:val="both"/>
        <w:divId w:val="672149918"/>
        <w:rPr>
          <w:sz w:val="28"/>
          <w:szCs w:val="28"/>
        </w:rPr>
      </w:pPr>
      <w:proofErr w:type="gramStart"/>
      <w:r w:rsidRPr="00DD37F1">
        <w:rPr>
          <w:sz w:val="28"/>
          <w:szCs w:val="28"/>
        </w:rPr>
        <w:t>В 2022 году на местном потребительском рынке наблюдалась общероссийская тенденция</w:t>
      </w:r>
      <w:r w:rsidR="00880298" w:rsidRPr="00DD37F1">
        <w:rPr>
          <w:sz w:val="28"/>
          <w:szCs w:val="28"/>
        </w:rPr>
        <w:t xml:space="preserve"> повышенного инфляционного фона,</w:t>
      </w:r>
      <w:r w:rsidRPr="00DD37F1">
        <w:rPr>
          <w:sz w:val="28"/>
          <w:szCs w:val="28"/>
        </w:rPr>
        <w:t xml:space="preserve"> но</w:t>
      </w:r>
      <w:r w:rsidR="00880298" w:rsidRPr="00DD37F1">
        <w:rPr>
          <w:sz w:val="28"/>
          <w:szCs w:val="28"/>
        </w:rPr>
        <w:t xml:space="preserve">, </w:t>
      </w:r>
      <w:r w:rsidRPr="00DD37F1">
        <w:rPr>
          <w:sz w:val="28"/>
          <w:szCs w:val="28"/>
        </w:rPr>
        <w:t>несмотря на все сложности, хорошие результаты по сравнению с предыдущим годом продемонстрировала розничная торговля, оборот которой по кругу крупных и  средних  организаций  составил 1015,93 миллионов рублей (117,7% к уровню прошлого года),  объем   платных услуг населению  - 52,8   миллиона   рублей (152,7 % к уровню прошлого года).</w:t>
      </w:r>
      <w:proofErr w:type="gramEnd"/>
      <w:r w:rsidRPr="00DD37F1">
        <w:rPr>
          <w:sz w:val="28"/>
          <w:szCs w:val="28"/>
        </w:rPr>
        <w:t xml:space="preserve"> Несколько хуже сработали предприятия общественного питания, получив по итогам года объем оборота –  свыше 15,07 миллионов рублей   (88,3 % к уровню прошлого   года). </w:t>
      </w:r>
    </w:p>
    <w:p w14:paraId="22B05A6E" w14:textId="77777777" w:rsidR="0074511A" w:rsidRPr="00DD37F1" w:rsidRDefault="0074511A" w:rsidP="008E0719">
      <w:pPr>
        <w:spacing w:before="240" w:after="240" w:line="276" w:lineRule="auto"/>
        <w:jc w:val="center"/>
        <w:divId w:val="1356543834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Ситуация на рынке труда </w:t>
      </w:r>
    </w:p>
    <w:p w14:paraId="6F3F8D51" w14:textId="77777777" w:rsidR="00FC0267" w:rsidRDefault="00954C8F" w:rsidP="0088029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DD37F1">
        <w:rPr>
          <w:sz w:val="28"/>
          <w:szCs w:val="28"/>
        </w:rPr>
        <w:t xml:space="preserve">В 2022 году в органы службы занятости в целях поиска работы обратилось 1050 человек, из них 272 женщины. Нашли работу 662 человека (63% от </w:t>
      </w:r>
      <w:proofErr w:type="gramStart"/>
      <w:r w:rsidRPr="00DD37F1">
        <w:rPr>
          <w:sz w:val="28"/>
          <w:szCs w:val="28"/>
        </w:rPr>
        <w:t>обратившихся</w:t>
      </w:r>
      <w:proofErr w:type="gramEnd"/>
      <w:r w:rsidRPr="00DD37F1">
        <w:rPr>
          <w:sz w:val="28"/>
          <w:szCs w:val="28"/>
        </w:rPr>
        <w:t xml:space="preserve">). </w:t>
      </w:r>
    </w:p>
    <w:p w14:paraId="252F9879" w14:textId="77777777" w:rsidR="00FC0267" w:rsidRDefault="00954C8F" w:rsidP="0088029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DD37F1">
        <w:rPr>
          <w:sz w:val="28"/>
          <w:szCs w:val="28"/>
        </w:rPr>
        <w:t xml:space="preserve">Уровень регистрируемой безработицы сохранился практически на уровне предыдущего года и составил 3,9 %. </w:t>
      </w:r>
    </w:p>
    <w:p w14:paraId="4A1743DF" w14:textId="77777777" w:rsidR="00FC0267" w:rsidRDefault="00954C8F" w:rsidP="0088029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proofErr w:type="gramStart"/>
      <w:r w:rsidRPr="00DD37F1">
        <w:rPr>
          <w:sz w:val="28"/>
          <w:szCs w:val="28"/>
        </w:rPr>
        <w:t>В рамках национального проекта «Демография» осуществляются меры, направленные на снижение напряженности на рынке труда: 59 безработных граждан прошли профессиональное обучение или получили дополнительное профессиональное образование, 88 безработных граждан были временно трудоустроены, 115 несовершеннолетних воспользовались возможностью трудоустроиться в летний период, создано 130 новых рабочих мест, трудоустроено 14 молодых людей в возрасте до 30 лет, 12 работодателей получили возмещение затрат на выплату</w:t>
      </w:r>
      <w:proofErr w:type="gramEnd"/>
      <w:r w:rsidRPr="00DD37F1">
        <w:rPr>
          <w:sz w:val="28"/>
          <w:szCs w:val="28"/>
        </w:rPr>
        <w:t xml:space="preserve"> заработной платы в рамках стимулирования найма безработных граждан. </w:t>
      </w:r>
    </w:p>
    <w:p w14:paraId="5F43EFBA" w14:textId="79939541" w:rsidR="0074511A" w:rsidRPr="00DD37F1" w:rsidRDefault="00954C8F" w:rsidP="00880298">
      <w:pPr>
        <w:spacing w:line="276" w:lineRule="auto"/>
        <w:ind w:firstLine="709"/>
        <w:jc w:val="both"/>
        <w:divId w:val="1356543834"/>
        <w:rPr>
          <w:sz w:val="28"/>
          <w:szCs w:val="28"/>
        </w:rPr>
      </w:pPr>
      <w:r w:rsidRPr="00DD37F1">
        <w:rPr>
          <w:sz w:val="28"/>
          <w:szCs w:val="28"/>
        </w:rPr>
        <w:lastRenderedPageBreak/>
        <w:t xml:space="preserve">Дополнительной мерой социальной поддержки граждан является адаптация женщин на рынке труда, расширение </w:t>
      </w:r>
      <w:proofErr w:type="gramStart"/>
      <w:r w:rsidRPr="00DD37F1">
        <w:rPr>
          <w:sz w:val="28"/>
          <w:szCs w:val="28"/>
        </w:rPr>
        <w:t>сфер применения гибких форм занятости женщин</w:t>
      </w:r>
      <w:proofErr w:type="gramEnd"/>
      <w:r w:rsidRPr="00DD37F1">
        <w:rPr>
          <w:sz w:val="28"/>
          <w:szCs w:val="28"/>
        </w:rPr>
        <w:t xml:space="preserve"> при условии совмещения обязанностей по воспитанию детей с трудовой деятельностью, оказание им содействия в организации занятости, открытия собственного дела.</w:t>
      </w:r>
    </w:p>
    <w:p w14:paraId="4C50A55C" w14:textId="77777777" w:rsidR="0074511A" w:rsidRPr="00DD37F1" w:rsidRDefault="0074511A" w:rsidP="008E0719">
      <w:pPr>
        <w:spacing w:before="240" w:after="240" w:line="276" w:lineRule="auto"/>
        <w:jc w:val="center"/>
        <w:divId w:val="1611469857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Уровень жизни населения </w:t>
      </w:r>
    </w:p>
    <w:p w14:paraId="2DD1D740" w14:textId="77777777" w:rsidR="00FC0267" w:rsidRDefault="001F1010" w:rsidP="00880298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r w:rsidRPr="00DD37F1">
        <w:rPr>
          <w:sz w:val="28"/>
          <w:szCs w:val="28"/>
        </w:rPr>
        <w:t>Несмотря на нестабильность экономической ситуации,  предприятиям и организациям района всех форм собственности удалось увеличить среднемесячную заработную плату работников. Так, по крупным и средним организациям района, этот показатель составил 31693 рубля (111.7%). Наиболее высокий темп роста заработной платы сложился в обрабатывающем производстве (139,5%), лесном хозяйстве (112,2%), деятельности в области информации и связи (121,3%), в отраслях образования (112,8%), культуры и спорта (119,8%).  Среднемесячная начисленная заработная плата работников сельского хозяйства района выросла на 10,4 % и составила 29606 рублей. </w:t>
      </w:r>
    </w:p>
    <w:p w14:paraId="1249C4C2" w14:textId="77777777" w:rsidR="00FC0267" w:rsidRDefault="001F1010" w:rsidP="00880298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proofErr w:type="gramStart"/>
      <w:r w:rsidRPr="00DD37F1">
        <w:rPr>
          <w:sz w:val="28"/>
          <w:szCs w:val="28"/>
        </w:rPr>
        <w:t xml:space="preserve">В соответствии с поручениями Президента Российской Федерации по повышению средней заработной платы отдельным категориям работников Администрация Ребрихинского района выполнила обязательства по увеличению средней заработной платы в области дополнительного образования и в сфере культуры на 100%. На эти цели было выделено 8 млн. 806 тыс. руб. в виде стимулирующих выплат из районного бюджета. </w:t>
      </w:r>
      <w:proofErr w:type="gramEnd"/>
    </w:p>
    <w:p w14:paraId="132B14F8" w14:textId="77777777" w:rsidR="00DE5B68" w:rsidRDefault="001F1010" w:rsidP="00880298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proofErr w:type="gramStart"/>
      <w:r w:rsidRPr="00DD37F1">
        <w:rPr>
          <w:sz w:val="28"/>
          <w:szCs w:val="28"/>
        </w:rPr>
        <w:t>Важное значение</w:t>
      </w:r>
      <w:proofErr w:type="gramEnd"/>
      <w:r w:rsidRPr="00DD37F1">
        <w:rPr>
          <w:sz w:val="28"/>
          <w:szCs w:val="28"/>
        </w:rPr>
        <w:t xml:space="preserve"> для стабилизации демографической ситуации имеет государственная поддержка малозащищенных слоев населения. В течение года в Ребрихинском районе государственные и муниципальные услуги в виде социальных выплат были предоставлены 12230 гражданам (2021 год – 9200 получателей услуг) на сумму около 300 млн. руб. По сравнению с предыдущим годом сумма выплат увеличилась более чем на 58 млн. рублей. </w:t>
      </w:r>
    </w:p>
    <w:p w14:paraId="2C6D8FA4" w14:textId="77777777" w:rsidR="00DE5B68" w:rsidRDefault="001F1010" w:rsidP="00880298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r w:rsidRPr="00DD37F1">
        <w:rPr>
          <w:sz w:val="28"/>
          <w:szCs w:val="28"/>
        </w:rPr>
        <w:t xml:space="preserve">Новым видом поддержки малозащищенных граждан населения стали: </w:t>
      </w:r>
    </w:p>
    <w:p w14:paraId="77C1657A" w14:textId="77777777" w:rsidR="00DE5B68" w:rsidRDefault="001F1010" w:rsidP="00880298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r w:rsidRPr="00DD37F1">
        <w:rPr>
          <w:sz w:val="28"/>
          <w:szCs w:val="28"/>
        </w:rPr>
        <w:t xml:space="preserve">компенсация расходов на оплату коммунальных услуг и твердого топлива; </w:t>
      </w:r>
    </w:p>
    <w:p w14:paraId="79AB0DE7" w14:textId="515EEC30" w:rsidR="0074511A" w:rsidRPr="00DD37F1" w:rsidRDefault="001F1010" w:rsidP="00880298">
      <w:pPr>
        <w:spacing w:line="276" w:lineRule="auto"/>
        <w:ind w:firstLine="709"/>
        <w:jc w:val="both"/>
        <w:divId w:val="1611469857"/>
        <w:rPr>
          <w:sz w:val="28"/>
          <w:szCs w:val="28"/>
        </w:rPr>
      </w:pPr>
      <w:r w:rsidRPr="00DD37F1">
        <w:rPr>
          <w:sz w:val="28"/>
          <w:szCs w:val="28"/>
        </w:rPr>
        <w:t>компенсация затрат при подключении к природному газу, которой воспользовались 12 человек на сумму 563,0 тыс</w:t>
      </w:r>
      <w:proofErr w:type="gramStart"/>
      <w:r w:rsidRPr="00DD37F1">
        <w:rPr>
          <w:sz w:val="28"/>
          <w:szCs w:val="28"/>
        </w:rPr>
        <w:t>.р</w:t>
      </w:r>
      <w:proofErr w:type="gramEnd"/>
      <w:r w:rsidRPr="00DD37F1">
        <w:rPr>
          <w:sz w:val="28"/>
          <w:szCs w:val="28"/>
        </w:rPr>
        <w:t>уб., выплаченных из краевого бюджета.</w:t>
      </w:r>
    </w:p>
    <w:p w14:paraId="3241552C" w14:textId="77777777" w:rsidR="0074511A" w:rsidRPr="00DD37F1" w:rsidRDefault="0074511A" w:rsidP="008E0719">
      <w:pPr>
        <w:spacing w:before="240" w:after="240" w:line="276" w:lineRule="auto"/>
        <w:jc w:val="center"/>
        <w:divId w:val="1437944105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lastRenderedPageBreak/>
        <w:t xml:space="preserve">Состояние местных бюджетов </w:t>
      </w:r>
    </w:p>
    <w:p w14:paraId="4197C960" w14:textId="77777777" w:rsidR="00DE5B68" w:rsidRDefault="00954C8F" w:rsidP="00880298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DD37F1">
        <w:rPr>
          <w:sz w:val="28"/>
          <w:szCs w:val="28"/>
        </w:rPr>
        <w:t xml:space="preserve">Основными источниками поступлений в бюджет района являются безвозмездные поступления из краевого бюджета, удельный вес которых составляет 75 процентов от общей суммы доходов, 25 процентов занимают налоговые и неналоговые доходы. </w:t>
      </w:r>
    </w:p>
    <w:p w14:paraId="48777449" w14:textId="77777777" w:rsidR="00EF2CC2" w:rsidRDefault="00954C8F" w:rsidP="00880298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DD37F1">
        <w:rPr>
          <w:sz w:val="28"/>
          <w:szCs w:val="28"/>
        </w:rPr>
        <w:t xml:space="preserve">В течение года в консолидированный бюджет района поступило 162 миллиона рублей налоговых доходов, рост к 2021 году – 114 процентов. Неналоговые доходы поступили в сумме 49 миллионов рублей, при плановых назначениях в 45 миллионов, выполнение составило 109 процентов. В первую очередь, увеличились поступления по аренде земли сельскохозяйственного назначения более чем на 1 миллион рублей. </w:t>
      </w:r>
    </w:p>
    <w:p w14:paraId="1DBBAA80" w14:textId="77777777" w:rsidR="00EF2CC2" w:rsidRDefault="00954C8F" w:rsidP="00880298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proofErr w:type="gramStart"/>
      <w:r w:rsidRPr="00DD37F1">
        <w:rPr>
          <w:sz w:val="28"/>
          <w:szCs w:val="28"/>
        </w:rPr>
        <w:t>С целью получения максимальных доходов в районный бюджет активно велась претензионно-исковая работа по взысканию задолженности за аренду земли, в результате чего за последние 3 года сумма задолженности по арендной плате сократилась в 13 раз: с 3,9 млн. руб. до 300 тысяч руб. От продажи земельных участков в бюджет поступило 710 тыс. руб., 460 тыс. руб. получили от продажи неиспользуемых объектов</w:t>
      </w:r>
      <w:proofErr w:type="gramEnd"/>
      <w:r w:rsidRPr="00DD37F1">
        <w:rPr>
          <w:sz w:val="28"/>
          <w:szCs w:val="28"/>
        </w:rPr>
        <w:t xml:space="preserve"> муниципальной собственности. </w:t>
      </w:r>
    </w:p>
    <w:p w14:paraId="6EF5BDBC" w14:textId="77777777" w:rsidR="00EF2CC2" w:rsidRDefault="00954C8F" w:rsidP="00880298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DD37F1">
        <w:rPr>
          <w:sz w:val="28"/>
          <w:szCs w:val="28"/>
        </w:rPr>
        <w:t xml:space="preserve">Общий объем налоговых и неналоговых доходов составил 211 миллионов рублей - это на 17 миллионов больше, чем в предыдущем  году, рост - 108 %. В целом по итогам отчетного периода консолидированный бюджет района исполнен по доходам в сумме 839 миллионов рублей, по расходам  - 823 миллиона рублей. Перевыполнение годовых показателей собираемости налоговых и неналоговых доходов, серьезная поддержка из краевого бюджета в сумме более 100 миллионов рублей, направленная на реализацию местных полномочий, позволила выполнить бюджетные обязательства и завершить финансовый год без просроченной кредиторской задолженности. </w:t>
      </w:r>
    </w:p>
    <w:p w14:paraId="7070F5ED" w14:textId="647CD3A0" w:rsidR="0074511A" w:rsidRPr="00DD37F1" w:rsidRDefault="00954C8F" w:rsidP="00880298">
      <w:pPr>
        <w:spacing w:line="276" w:lineRule="auto"/>
        <w:ind w:firstLine="709"/>
        <w:jc w:val="both"/>
        <w:divId w:val="1437944105"/>
        <w:rPr>
          <w:sz w:val="28"/>
          <w:szCs w:val="28"/>
        </w:rPr>
      </w:pPr>
      <w:r w:rsidRPr="00DD37F1">
        <w:rPr>
          <w:sz w:val="28"/>
          <w:szCs w:val="28"/>
        </w:rPr>
        <w:t>Важно заметить, что при реализации бюджетной политики Администрация района активно использовала программно-целевой метод.  В течение  года в районе реализовывалось 20 муниципальных программ. Общий объем средств районного бюджета, направленных на финансирование мероприятий программ, составил 8 миллионов 675 тысяч рублей (103% к уровню 2021 г. 8421 тыс. руб.).</w:t>
      </w:r>
    </w:p>
    <w:p w14:paraId="38976BD3" w14:textId="77777777" w:rsidR="0074511A" w:rsidRPr="00DD37F1" w:rsidRDefault="0074511A" w:rsidP="008E0719">
      <w:pPr>
        <w:spacing w:before="240" w:after="240" w:line="276" w:lineRule="auto"/>
        <w:jc w:val="center"/>
        <w:divId w:val="1904366202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Жилищно-коммунальное хозяйство </w:t>
      </w:r>
    </w:p>
    <w:p w14:paraId="3508B474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>На плановой основе в районе ведется работа по обеспечению населения качественной водой. По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государственной программе </w:t>
      </w:r>
      <w:r w:rsidRPr="00DD37F1">
        <w:rPr>
          <w:sz w:val="28"/>
          <w:szCs w:val="28"/>
        </w:rPr>
        <w:lastRenderedPageBreak/>
        <w:t>Алтайского края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«Обеспечение населения Алтайского края жилищно-коммунальными услугами на 2019-2024 годы» выполнены работы по капитальному ремонту 4-х водозаборных скважин и установке 2-х новых водонапорных башен в селах: Ясная Поляна, </w:t>
      </w:r>
      <w:proofErr w:type="spellStart"/>
      <w:r w:rsidRPr="00DD37F1">
        <w:rPr>
          <w:sz w:val="28"/>
          <w:szCs w:val="28"/>
        </w:rPr>
        <w:t>Касмалинка</w:t>
      </w:r>
      <w:proofErr w:type="spellEnd"/>
      <w:r w:rsidRPr="00DD37F1">
        <w:rPr>
          <w:sz w:val="28"/>
          <w:szCs w:val="28"/>
        </w:rPr>
        <w:t xml:space="preserve">, Георгиевка и </w:t>
      </w:r>
      <w:proofErr w:type="spellStart"/>
      <w:r w:rsidRPr="00DD37F1">
        <w:rPr>
          <w:sz w:val="28"/>
          <w:szCs w:val="28"/>
        </w:rPr>
        <w:t>Рожнев</w:t>
      </w:r>
      <w:proofErr w:type="spellEnd"/>
      <w:r w:rsidRPr="00DD37F1">
        <w:rPr>
          <w:sz w:val="28"/>
          <w:szCs w:val="28"/>
        </w:rPr>
        <w:t xml:space="preserve">-Лог. Стоимость выполненных работ составила 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18,2 миллиона рублей. </w:t>
      </w:r>
    </w:p>
    <w:p w14:paraId="4F080D96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>За счет средств районного бюджета в селе Белово силами коммунального хозяйства уложено более 1 км новой водопроводной сети с обустройством колодцев. В селе Клочки за счет средств местного бюджета установлена новая водонапорная башня.</w:t>
      </w:r>
      <w:r w:rsidRPr="00DD37F1">
        <w:rPr>
          <w:sz w:val="28"/>
          <w:szCs w:val="28"/>
          <w:lang w:val="en-US"/>
        </w:rPr>
        <w:t> </w:t>
      </w:r>
    </w:p>
    <w:p w14:paraId="69DECA31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 xml:space="preserve">Несмотря на значительное обновление </w:t>
      </w:r>
      <w:proofErr w:type="spellStart"/>
      <w:r w:rsidRPr="00DD37F1">
        <w:rPr>
          <w:sz w:val="28"/>
          <w:szCs w:val="28"/>
        </w:rPr>
        <w:t>водоисточников</w:t>
      </w:r>
      <w:proofErr w:type="spellEnd"/>
      <w:r w:rsidRPr="00DD37F1">
        <w:rPr>
          <w:sz w:val="28"/>
          <w:szCs w:val="28"/>
        </w:rPr>
        <w:t xml:space="preserve"> района и замену водонапорных башен состояние существующих водопроводных сетей остается острой проблемой. Дефицит квалифицированных кадров в отрасли жилищно-коммунального хозяйства влечет за собой отсутствие рационализаторских и энергосберегающих решений в работе. Все это не может не отразиться на 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качестве работ по тарифному регулированию, по оформлению разрешений на пользование недрами. По итогам 2022 года общий убыток предприятий ЖКХ составил около 7 млн. рублей. Лишь одно предприятие сработало с прибылью. </w:t>
      </w:r>
    </w:p>
    <w:p w14:paraId="45481B4B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>В 2022 году наряду с увеличением цены на уголь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произошел рост тарифов на услуги теплоснабжения, предоставляемые </w:t>
      </w:r>
      <w:proofErr w:type="spellStart"/>
      <w:r w:rsidRPr="00DD37F1">
        <w:rPr>
          <w:sz w:val="28"/>
          <w:szCs w:val="28"/>
        </w:rPr>
        <w:t>ресурсоснабжающими</w:t>
      </w:r>
      <w:proofErr w:type="spellEnd"/>
      <w:r w:rsidRPr="00DD37F1">
        <w:rPr>
          <w:sz w:val="28"/>
          <w:szCs w:val="28"/>
        </w:rPr>
        <w:t xml:space="preserve"> предприятиями: ООО «АПС-Исток» и МУП «Ребрихинский родник». </w:t>
      </w:r>
    </w:p>
    <w:p w14:paraId="4A3D08E4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>Изменение стоимости угля, а также величины установленных тарифов отразилось на повышении</w:t>
      </w:r>
      <w:r w:rsidRPr="00DD37F1">
        <w:rPr>
          <w:sz w:val="28"/>
          <w:szCs w:val="28"/>
          <w:lang w:val="en-US"/>
        </w:rPr>
        <w:t>  </w:t>
      </w:r>
      <w:r w:rsidRPr="00DD37F1">
        <w:rPr>
          <w:sz w:val="28"/>
          <w:szCs w:val="28"/>
        </w:rPr>
        <w:t xml:space="preserve"> предельного индекса платы граждан за коммунальные услуги. </w:t>
      </w:r>
    </w:p>
    <w:p w14:paraId="482D1C34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>В целях предоставления дополнительных мер социальной поддержки жители района получали компенсацию из районного бюджета. Всего 1633 гражданам предоставлено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компенсаций на общую сумму 5833 тысячи рублей, в том числе - за приобретенный уголь - 1 миллион рублей, на оплату услуг теплоснабжения – 4,8 миллиона рублей. </w:t>
      </w:r>
    </w:p>
    <w:p w14:paraId="61450E84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>Благодаря финансовой поддержке из краевого бюджета в целях обеспечения стабильной работы важных объектов инфраструктуры (котельные, водозаборные скважины) были приобретены 11 резервных источников электроснабжения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на общую сумму более 8,5 миллионов рублей.</w:t>
      </w:r>
      <w:r w:rsidRPr="00DD37F1">
        <w:rPr>
          <w:sz w:val="28"/>
          <w:szCs w:val="28"/>
          <w:lang w:val="en-US"/>
        </w:rPr>
        <w:t>    </w:t>
      </w:r>
    </w:p>
    <w:p w14:paraId="273239FA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 xml:space="preserve">Серьезную помощь в решении вопросов жилищно-коммунального хозяйства оказывает техника, приобретенная Правительством Алтайского края для муниципальных образований. В прошлом году район получил </w:t>
      </w:r>
      <w:r w:rsidRPr="00DD37F1">
        <w:rPr>
          <w:sz w:val="28"/>
          <w:szCs w:val="28"/>
        </w:rPr>
        <w:lastRenderedPageBreak/>
        <w:t xml:space="preserve">новый экскаватор-погрузчик и ассенизаторскую машину на базе </w:t>
      </w:r>
      <w:proofErr w:type="spellStart"/>
      <w:r w:rsidRPr="00DD37F1">
        <w:rPr>
          <w:sz w:val="28"/>
          <w:szCs w:val="28"/>
        </w:rPr>
        <w:t>ГАЗон</w:t>
      </w:r>
      <w:proofErr w:type="spellEnd"/>
      <w:r w:rsidRPr="00DD37F1">
        <w:rPr>
          <w:sz w:val="28"/>
          <w:szCs w:val="28"/>
        </w:rPr>
        <w:t>-</w:t>
      </w:r>
      <w:proofErr w:type="gramStart"/>
      <w:r w:rsidRPr="00DD37F1">
        <w:rPr>
          <w:sz w:val="28"/>
          <w:szCs w:val="28"/>
          <w:lang w:val="en-US"/>
        </w:rPr>
        <w:t>Next</w:t>
      </w:r>
      <w:proofErr w:type="gramEnd"/>
      <w:r w:rsidRPr="00DD37F1">
        <w:rPr>
          <w:sz w:val="28"/>
          <w:szCs w:val="28"/>
        </w:rPr>
        <w:t xml:space="preserve">. Данная техника используется для оперативного устранения аварийных ситуаций на сетях теплоснабжения и водоснабжения района. </w:t>
      </w:r>
    </w:p>
    <w:p w14:paraId="53D70CD4" w14:textId="77777777" w:rsidR="00EF2CC2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>В сентябре 2022 года состоялся торжественный пуск голубого топлива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в распределительные сети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села Ребриха. </w:t>
      </w:r>
    </w:p>
    <w:p w14:paraId="22274C61" w14:textId="7C13F6CE" w:rsidR="0074511A" w:rsidRPr="00DD37F1" w:rsidRDefault="001F1010" w:rsidP="00EF2CC2">
      <w:pPr>
        <w:spacing w:line="276" w:lineRule="auto"/>
        <w:ind w:firstLine="709"/>
        <w:jc w:val="both"/>
        <w:divId w:val="1904366202"/>
        <w:rPr>
          <w:sz w:val="28"/>
          <w:szCs w:val="28"/>
        </w:rPr>
      </w:pPr>
      <w:r w:rsidRPr="00DD37F1">
        <w:rPr>
          <w:sz w:val="28"/>
          <w:szCs w:val="28"/>
        </w:rPr>
        <w:t xml:space="preserve">В течение года продолжалась работа по строительству распределительных газопроводов в населенных пунктах: Боровлянка, </w:t>
      </w:r>
      <w:proofErr w:type="spellStart"/>
      <w:r w:rsidRPr="00DD37F1">
        <w:rPr>
          <w:sz w:val="28"/>
          <w:szCs w:val="28"/>
        </w:rPr>
        <w:t>Касмалинка</w:t>
      </w:r>
      <w:proofErr w:type="spell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Паново</w:t>
      </w:r>
      <w:proofErr w:type="spellEnd"/>
      <w:r w:rsidRPr="00DD37F1">
        <w:rPr>
          <w:sz w:val="28"/>
          <w:szCs w:val="28"/>
        </w:rPr>
        <w:t xml:space="preserve">, </w:t>
      </w:r>
      <w:proofErr w:type="gramStart"/>
      <w:r w:rsidRPr="00DD37F1">
        <w:rPr>
          <w:sz w:val="28"/>
          <w:szCs w:val="28"/>
        </w:rPr>
        <w:t>Подстепное</w:t>
      </w:r>
      <w:proofErr w:type="gramEnd"/>
      <w:r w:rsidRPr="00DD37F1">
        <w:rPr>
          <w:sz w:val="28"/>
          <w:szCs w:val="28"/>
        </w:rPr>
        <w:t>.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Выполнены работы на общую сумму 92 млн. руб. за счет сре</w:t>
      </w:r>
      <w:proofErr w:type="gramStart"/>
      <w:r w:rsidRPr="00DD37F1">
        <w:rPr>
          <w:sz w:val="28"/>
          <w:szCs w:val="28"/>
        </w:rPr>
        <w:t>дств кр</w:t>
      </w:r>
      <w:proofErr w:type="gramEnd"/>
      <w:r w:rsidRPr="00DD37F1">
        <w:rPr>
          <w:sz w:val="28"/>
          <w:szCs w:val="28"/>
        </w:rPr>
        <w:t>аевого и местного бюджетов. В райцентре завершилось строительство распределительных газовых сетей (14-ГРП) на частях улиц: Ленина, Юбилейная, Партизанская, Пушкинская, пер. Школьный и пр-т. Победы, подключено к газоснабжению 98 частных домовладений.</w:t>
      </w:r>
    </w:p>
    <w:p w14:paraId="58A9E30E" w14:textId="77777777" w:rsidR="0074511A" w:rsidRPr="00DD37F1" w:rsidRDefault="0074511A" w:rsidP="008E0719">
      <w:pPr>
        <w:spacing w:before="240" w:after="240" w:line="276" w:lineRule="auto"/>
        <w:jc w:val="center"/>
        <w:divId w:val="1972859180"/>
        <w:rPr>
          <w:sz w:val="28"/>
          <w:szCs w:val="28"/>
        </w:rPr>
      </w:pPr>
      <w:r w:rsidRPr="00DD37F1">
        <w:rPr>
          <w:rStyle w:val="a3"/>
          <w:sz w:val="28"/>
          <w:szCs w:val="28"/>
        </w:rPr>
        <w:t xml:space="preserve">Социальная сфера </w:t>
      </w:r>
    </w:p>
    <w:p w14:paraId="24F03C37" w14:textId="77777777" w:rsidR="00EF2CC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рамках национального проекта «Демография» осуществлялись мероприятия, направленные на сохранение численности населения, формирование здорового образа жизни и благополучие людей. </w:t>
      </w:r>
    </w:p>
    <w:p w14:paraId="377A84B1" w14:textId="2F42DBBB" w:rsidR="00880298" w:rsidRPr="00DD37F1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По итогам года численность населения района сократилась на 412 человек. Родилось 167 детей, что на 14 детей меньше аналогичного периода, умерло 344 человека - на 112 человек меньше, чем в 2021 году. Средняя продолжительность жизни составляет 71 год, что соответствует среднему краевому уровню. Естественная убыль населения сократилась по сравнению с предыдущим годом и составила (- 8.2‰), 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>в 2021 год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(-12,4‰). Прошедший год характеризуется и сокращением миграционного потока за пределы района: с регистрационного учета по месту жительства снято на 281 человек меньше, чем в 2021 году. </w:t>
      </w:r>
    </w:p>
    <w:p w14:paraId="58D18C48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Благодаря Региональному проекту «Спорт – норма жизни» национального проекта «Демография» повышается качество жизни населения через физическую активность и массовый спорт. </w:t>
      </w:r>
    </w:p>
    <w:p w14:paraId="5E78B649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целях создания условий для занятий физической культурой и спортом осуществлен ремонт спортивного зала в </w:t>
      </w:r>
      <w:proofErr w:type="spellStart"/>
      <w:r w:rsidRPr="00DD37F1">
        <w:rPr>
          <w:sz w:val="28"/>
          <w:szCs w:val="28"/>
        </w:rPr>
        <w:t>Станционно-Ребрихинской</w:t>
      </w:r>
      <w:proofErr w:type="spellEnd"/>
      <w:r w:rsidRPr="00DD37F1">
        <w:rPr>
          <w:sz w:val="28"/>
          <w:szCs w:val="28"/>
        </w:rPr>
        <w:t xml:space="preserve"> СОШ на 10,0 млн. рублей, ведется ремонт стадиона «Старт» на сумму 65,0 млн. рублей. В течение года </w:t>
      </w:r>
      <w:proofErr w:type="spellStart"/>
      <w:r w:rsidRPr="00DD37F1">
        <w:rPr>
          <w:sz w:val="28"/>
          <w:szCs w:val="28"/>
        </w:rPr>
        <w:t>Ребрихинская</w:t>
      </w:r>
      <w:proofErr w:type="spellEnd"/>
      <w:r w:rsidRPr="00DD37F1">
        <w:rPr>
          <w:sz w:val="28"/>
          <w:szCs w:val="28"/>
        </w:rPr>
        <w:t xml:space="preserve"> спортивная школа была обеспечена оборудованием и спортивным инвентарем на сумму 240,0 тыс. рублей. </w:t>
      </w:r>
    </w:p>
    <w:p w14:paraId="0F8F66B8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С целью увеличения доли граждан, ведущих здоровый образ жизни и систематически занимающихся физической культурой и спортом, на базе </w:t>
      </w:r>
      <w:proofErr w:type="spellStart"/>
      <w:r w:rsidRPr="00DD37F1">
        <w:rPr>
          <w:sz w:val="28"/>
          <w:szCs w:val="28"/>
        </w:rPr>
        <w:t>Ребрихинской</w:t>
      </w:r>
      <w:proofErr w:type="spellEnd"/>
      <w:r w:rsidRPr="00DD37F1">
        <w:rPr>
          <w:sz w:val="28"/>
          <w:szCs w:val="28"/>
        </w:rPr>
        <w:t xml:space="preserve"> спортивной школы работают 26 групп по 6 видам спорта, в </w:t>
      </w:r>
      <w:r w:rsidRPr="00DD37F1">
        <w:rPr>
          <w:sz w:val="28"/>
          <w:szCs w:val="28"/>
        </w:rPr>
        <w:lastRenderedPageBreak/>
        <w:t xml:space="preserve">том числе филиалы краевых государственных учреждений, в образовательных организациях открыто 7 спортивных клубов. По итогам года </w:t>
      </w:r>
      <w:proofErr w:type="spellStart"/>
      <w:r w:rsidRPr="00DD37F1">
        <w:rPr>
          <w:sz w:val="28"/>
          <w:szCs w:val="28"/>
        </w:rPr>
        <w:t>Ребрихинская</w:t>
      </w:r>
      <w:proofErr w:type="spellEnd"/>
      <w:r w:rsidRPr="00DD37F1">
        <w:rPr>
          <w:sz w:val="28"/>
          <w:szCs w:val="28"/>
        </w:rPr>
        <w:t xml:space="preserve"> спортивная школа заняла 3-е место в краевом соревновании. </w:t>
      </w:r>
    </w:p>
    <w:p w14:paraId="22FDDFB9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рамках позиционирования спортивных услуг в районе активно реализуется Всероссийский физкультурно-спортивный комплекс «Готов к труду и обороне». В рейтинге муниципальных образований по внедрению комплекса ГТО Ребрихинский район по итогам года занял 1 место в Алтайском крае. Более 50 юных спортсменов выступают в сборных Алтайского края по различным видам спорта, в течение года на спортивных объектах района проведено 40 спортивных мероприятий краевого уровня. </w:t>
      </w:r>
    </w:p>
    <w:p w14:paraId="2819C292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Развивается уличный и дворовый футбол, но проблема заключается в том, что в селах отсутствуют методисты по спорту, поэтому на перспективу осуществляется по</w:t>
      </w:r>
      <w:r w:rsidR="004F2DA2">
        <w:rPr>
          <w:sz w:val="28"/>
          <w:szCs w:val="28"/>
        </w:rPr>
        <w:t>дготовка спортивных волонтеров.</w:t>
      </w:r>
    </w:p>
    <w:p w14:paraId="4D76EF92" w14:textId="7F4A3027" w:rsidR="00880298" w:rsidRPr="00DD37F1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Благодаря совместной работе профессиональных тренеров и любителей спорта Ребрихинский район надежно удерживает позицию в числе 10-ти лучших спортивных районов Алтайского края. </w:t>
      </w:r>
    </w:p>
    <w:p w14:paraId="5C26558E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В системе образования Ребрихинского района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продолжается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плановая работа по внедрению федеральных государственных образовательных стандартов общего образования и реализация национального проекта «Образование». </w:t>
      </w:r>
    </w:p>
    <w:p w14:paraId="77F3FE66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На 1 сентября 2022 года в школах</w:t>
      </w:r>
      <w:r w:rsidR="004F2DA2">
        <w:rPr>
          <w:sz w:val="28"/>
          <w:szCs w:val="28"/>
        </w:rPr>
        <w:t xml:space="preserve"> района обучалось 2278 человек.</w:t>
      </w:r>
    </w:p>
    <w:p w14:paraId="7A62A7AF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Услугами дошкольного образования было охвачено 672 ребенка в возрасте от 1 года до 7 лет, что составило 52,4%. </w:t>
      </w:r>
    </w:p>
    <w:p w14:paraId="5269838D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Важно отметить, что доступность дошкольного образования в районе составляет 100%, но не все родители устраивают своих детей в детские сады, а в некоторых населенных пунктах и вовсе отсутствуют дети дошкольного возраста, как, например, в поселке </w:t>
      </w:r>
      <w:proofErr w:type="spellStart"/>
      <w:r w:rsidRPr="00DD37F1">
        <w:rPr>
          <w:sz w:val="28"/>
          <w:szCs w:val="28"/>
        </w:rPr>
        <w:t>Плоскосеминский</w:t>
      </w:r>
      <w:proofErr w:type="spellEnd"/>
      <w:r w:rsidRPr="00DD37F1">
        <w:rPr>
          <w:sz w:val="28"/>
          <w:szCs w:val="28"/>
        </w:rPr>
        <w:t xml:space="preserve">, где пришлось по этой причине законсервировать здание детского сада. </w:t>
      </w:r>
    </w:p>
    <w:p w14:paraId="11E06F88" w14:textId="34E89C7A" w:rsidR="00880298" w:rsidRPr="00DD37F1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Для организации качественного учебного процесса из семи малых сел района осуществляется подвоз 171 ребенка к образовательным организациям. В </w:t>
      </w:r>
      <w:proofErr w:type="spellStart"/>
      <w:r w:rsidRPr="00DD37F1">
        <w:rPr>
          <w:sz w:val="28"/>
          <w:szCs w:val="28"/>
        </w:rPr>
        <w:t>Ребрихинскую</w:t>
      </w:r>
      <w:proofErr w:type="spellEnd"/>
      <w:r w:rsidRPr="00DD37F1">
        <w:rPr>
          <w:sz w:val="28"/>
          <w:szCs w:val="28"/>
        </w:rPr>
        <w:t xml:space="preserve"> среднюю общеобразовательную школу в прошлом году поступил новый школьный автобус.</w:t>
      </w:r>
    </w:p>
    <w:p w14:paraId="5AC7CF82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Система образования Ребрихинского района стабильно подтверждает высокие показатели. По итогам мониторинга деятельности органов местного самоуправления, осуществляющих управление в сфере образования, наш район занимает 11 место в крае. По 5 предметам выпускники школ района получили средний балл выше краевого. 70 и </w:t>
      </w:r>
      <w:r w:rsidRPr="00DD37F1">
        <w:rPr>
          <w:sz w:val="28"/>
          <w:szCs w:val="28"/>
        </w:rPr>
        <w:lastRenderedPageBreak/>
        <w:t xml:space="preserve">более баллов набрали 18 выпускников по русскому языку; по обществознанию – 7 выпускников; по биологии – 2 выпускника и 1 выпускник по английскому языку. </w:t>
      </w:r>
    </w:p>
    <w:p w14:paraId="4BCDB2B8" w14:textId="4A5541F6" w:rsidR="00880298" w:rsidRPr="00DD37F1" w:rsidRDefault="001F1010" w:rsidP="004F2DA2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рамках федерального проекта «Современная школа» в базовых школах района открыто 5 центров образования </w:t>
      </w:r>
      <w:proofErr w:type="gramStart"/>
      <w:r w:rsidRPr="00DD37F1">
        <w:rPr>
          <w:sz w:val="28"/>
          <w:szCs w:val="28"/>
        </w:rPr>
        <w:t>естественно-научной</w:t>
      </w:r>
      <w:proofErr w:type="gramEnd"/>
      <w:r w:rsidRPr="00DD37F1">
        <w:rPr>
          <w:sz w:val="28"/>
          <w:szCs w:val="28"/>
        </w:rPr>
        <w:t xml:space="preserve"> и технологической направленности «Точка роста»: в 2021 году – в </w:t>
      </w:r>
      <w:proofErr w:type="spellStart"/>
      <w:r w:rsidRPr="00DD37F1">
        <w:rPr>
          <w:sz w:val="28"/>
          <w:szCs w:val="28"/>
        </w:rPr>
        <w:t>Беловской</w:t>
      </w:r>
      <w:proofErr w:type="spell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Пановской</w:t>
      </w:r>
      <w:proofErr w:type="spellEnd"/>
      <w:r w:rsidRPr="00DD37F1">
        <w:rPr>
          <w:sz w:val="28"/>
          <w:szCs w:val="28"/>
        </w:rPr>
        <w:t xml:space="preserve"> и </w:t>
      </w:r>
      <w:proofErr w:type="spellStart"/>
      <w:r w:rsidRPr="00DD37F1">
        <w:rPr>
          <w:sz w:val="28"/>
          <w:szCs w:val="28"/>
        </w:rPr>
        <w:t>Ребрихинской</w:t>
      </w:r>
      <w:proofErr w:type="spellEnd"/>
      <w:r w:rsidRPr="00DD37F1">
        <w:rPr>
          <w:sz w:val="28"/>
          <w:szCs w:val="28"/>
        </w:rPr>
        <w:t xml:space="preserve"> школах, в 2022 году – в </w:t>
      </w:r>
      <w:proofErr w:type="spellStart"/>
      <w:r w:rsidRPr="00DD37F1">
        <w:rPr>
          <w:sz w:val="28"/>
          <w:szCs w:val="28"/>
        </w:rPr>
        <w:t>Зеленорощинской</w:t>
      </w:r>
      <w:proofErr w:type="spellEnd"/>
      <w:r w:rsidRPr="00DD37F1">
        <w:rPr>
          <w:sz w:val="28"/>
          <w:szCs w:val="28"/>
        </w:rPr>
        <w:t xml:space="preserve"> и </w:t>
      </w:r>
      <w:proofErr w:type="spellStart"/>
      <w:r w:rsidRPr="00DD37F1">
        <w:rPr>
          <w:sz w:val="28"/>
          <w:szCs w:val="28"/>
        </w:rPr>
        <w:t>Усть-Мосихинской</w:t>
      </w:r>
      <w:proofErr w:type="spellEnd"/>
      <w:r w:rsidRPr="00DD37F1">
        <w:rPr>
          <w:sz w:val="28"/>
          <w:szCs w:val="28"/>
        </w:rPr>
        <w:t xml:space="preserve"> школах. </w:t>
      </w:r>
    </w:p>
    <w:p w14:paraId="43D06105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настоящее время в системе образования Ребрихинского района остро стоит проблема дефицита педагогических кадров. Для ее решения Комитет по образованию ежегодно заключает договоры с Алтайским государственным педагогическим университетом о целевом обучении выпускников. За последние 5 лет в район прибыло 9 специалистов, из них 7 закрепились на местах, в том числе 4 – обучающиеся по целевому направлению. На 01 декабря 2022 года в </w:t>
      </w:r>
      <w:proofErr w:type="spellStart"/>
      <w:r w:rsidRPr="00DD37F1">
        <w:rPr>
          <w:sz w:val="28"/>
          <w:szCs w:val="28"/>
        </w:rPr>
        <w:t>педуниверситете</w:t>
      </w:r>
      <w:proofErr w:type="spellEnd"/>
      <w:r w:rsidRPr="00DD37F1">
        <w:rPr>
          <w:sz w:val="28"/>
          <w:szCs w:val="28"/>
        </w:rPr>
        <w:t xml:space="preserve"> на условиях целевого приема обучается 6 студентов. По программе «Земский учитель» в этом году ожидаем прибытия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учителя начальных классов в МКОУ «</w:t>
      </w:r>
      <w:proofErr w:type="spellStart"/>
      <w:r w:rsidRPr="00DD37F1">
        <w:rPr>
          <w:sz w:val="28"/>
          <w:szCs w:val="28"/>
        </w:rPr>
        <w:t>Усть-Мосихинская</w:t>
      </w:r>
      <w:proofErr w:type="spellEnd"/>
      <w:r w:rsidRPr="00DD37F1">
        <w:rPr>
          <w:sz w:val="28"/>
          <w:szCs w:val="28"/>
        </w:rPr>
        <w:t xml:space="preserve"> СОШ». </w:t>
      </w:r>
    </w:p>
    <w:p w14:paraId="2AA32866" w14:textId="2C26D0D0" w:rsidR="00880298" w:rsidRPr="00DD37F1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С целью привлечения и закрепления молодых педагогических кадров в бюджете района предусмотрена единовременная выплата, которая в текущем году увеличена до 50,0 тыс. рублей. </w:t>
      </w:r>
    </w:p>
    <w:p w14:paraId="682586CA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По поручению Президента РФ повышенное внимание уделяется патриотическому воспитанию детей и подростков. С 1 сентября 2022 года в образовательных организациях каждая неделя начинается с поднятия Государственного флага РФ, исполнения Государственного гимна России и проведения внеурочных занятий «Разговор о </w:t>
      </w:r>
      <w:proofErr w:type="gramStart"/>
      <w:r w:rsidRPr="00DD37F1">
        <w:rPr>
          <w:sz w:val="28"/>
          <w:szCs w:val="28"/>
        </w:rPr>
        <w:t>важном</w:t>
      </w:r>
      <w:proofErr w:type="gramEnd"/>
      <w:r w:rsidRPr="00DD37F1">
        <w:rPr>
          <w:sz w:val="28"/>
          <w:szCs w:val="28"/>
        </w:rPr>
        <w:t xml:space="preserve">». </w:t>
      </w:r>
    </w:p>
    <w:p w14:paraId="41FBC2D6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Для детей 1-4 классов реализуется программа социальной активности «Орлята России», направленная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семья, при</w:t>
      </w:r>
      <w:r w:rsidR="004F2DA2">
        <w:rPr>
          <w:sz w:val="28"/>
          <w:szCs w:val="28"/>
        </w:rPr>
        <w:t>рода, дружба, труд, милосердие.</w:t>
      </w:r>
    </w:p>
    <w:p w14:paraId="1107ED9F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Программами дополнительного образования охвачено 69,7% от общего количества детей в возрасте от 5 до 18 лет, однако, этого недостаточно и считаю необходимым обратить внимание образовательных организаций на это направление деятельности, используя весь педагогический потенциал наших учителей и воспитателей. </w:t>
      </w:r>
    </w:p>
    <w:p w14:paraId="71ADBDC6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Педагоги района принимают активное участие во Всероссийских и региональных конкурсах профессионального мастерства: </w:t>
      </w:r>
    </w:p>
    <w:p w14:paraId="58184A94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lastRenderedPageBreak/>
        <w:t>Брежнева Наталья Геннадьевна, учитель географии и педагог дополнительного образования центра «Точки роста» МКОУ «</w:t>
      </w:r>
      <w:proofErr w:type="spellStart"/>
      <w:r w:rsidRPr="00DD37F1">
        <w:rPr>
          <w:sz w:val="28"/>
          <w:szCs w:val="28"/>
        </w:rPr>
        <w:t>Ребрихинская</w:t>
      </w:r>
      <w:proofErr w:type="spellEnd"/>
      <w:r w:rsidRPr="00DD37F1">
        <w:rPr>
          <w:sz w:val="28"/>
          <w:szCs w:val="28"/>
        </w:rPr>
        <w:t xml:space="preserve"> СОШ», стала лауреатом краевого конкурса «Сердце отдаю детям»; </w:t>
      </w:r>
    </w:p>
    <w:p w14:paraId="7DDD1FF6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команда молодых педагогов МКОУ «</w:t>
      </w:r>
      <w:proofErr w:type="spellStart"/>
      <w:r w:rsidRPr="00DD37F1">
        <w:rPr>
          <w:sz w:val="28"/>
          <w:szCs w:val="28"/>
        </w:rPr>
        <w:t>Ребрихинская</w:t>
      </w:r>
      <w:proofErr w:type="spellEnd"/>
      <w:r w:rsidRPr="00DD37F1">
        <w:rPr>
          <w:sz w:val="28"/>
          <w:szCs w:val="28"/>
        </w:rPr>
        <w:t xml:space="preserve"> СОШ» стала победителем Педагогических игр Алтая; </w:t>
      </w:r>
    </w:p>
    <w:p w14:paraId="1823A07B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музей истории в </w:t>
      </w:r>
      <w:proofErr w:type="spellStart"/>
      <w:r w:rsidRPr="00DD37F1">
        <w:rPr>
          <w:sz w:val="28"/>
          <w:szCs w:val="28"/>
        </w:rPr>
        <w:t>Клочковской</w:t>
      </w:r>
      <w:proofErr w:type="spellEnd"/>
      <w:r w:rsidRPr="00DD37F1">
        <w:rPr>
          <w:sz w:val="28"/>
          <w:szCs w:val="28"/>
        </w:rPr>
        <w:t xml:space="preserve"> СШ получил Диплом 3 степени в Региональном этапе Всероссийского фестиваля музеев образовательных организаций «Без срока давности»; </w:t>
      </w:r>
    </w:p>
    <w:p w14:paraId="6660F885" w14:textId="29D03C18" w:rsidR="00880298" w:rsidRPr="00DD37F1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proofErr w:type="spellStart"/>
      <w:r w:rsidRPr="00DD37F1">
        <w:rPr>
          <w:sz w:val="28"/>
          <w:szCs w:val="28"/>
        </w:rPr>
        <w:t>Чиркова</w:t>
      </w:r>
      <w:proofErr w:type="spellEnd"/>
      <w:r w:rsidRPr="00DD37F1">
        <w:rPr>
          <w:sz w:val="28"/>
          <w:szCs w:val="28"/>
        </w:rPr>
        <w:t xml:space="preserve"> Ольга Александровна заняла 3 место в региональном этапе Всероссийского конкурса профессионального мастерства «Педагог-психолог России – 2022». </w:t>
      </w:r>
    </w:p>
    <w:p w14:paraId="56B7DB40" w14:textId="77777777" w:rsidR="00880298" w:rsidRPr="00DD37F1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рамках региональных проектов национального проекта «Образование» в школы района в прошедшем году поступило материально-технического оборудования на сумму более 12 </w:t>
      </w:r>
      <w:proofErr w:type="gramStart"/>
      <w:r w:rsidRPr="00DD37F1">
        <w:rPr>
          <w:sz w:val="28"/>
          <w:szCs w:val="28"/>
        </w:rPr>
        <w:t>млн</w:t>
      </w:r>
      <w:proofErr w:type="gramEnd"/>
      <w:r w:rsidRPr="00DD37F1">
        <w:rPr>
          <w:sz w:val="28"/>
          <w:szCs w:val="28"/>
        </w:rPr>
        <w:t xml:space="preserve"> рублей, в том числе оборудование для оснащения пищеблоков и столовых, ноутбуки, телевизоры, МФУ, лаборатории для образовательных центров «Точка роста» и др. Все это способствует созданию равных условий для получения современного качественного образования.</w:t>
      </w:r>
      <w:r w:rsidR="00880298" w:rsidRPr="00DD37F1">
        <w:rPr>
          <w:sz w:val="28"/>
          <w:szCs w:val="28"/>
        </w:rPr>
        <w:t xml:space="preserve"> </w:t>
      </w:r>
    </w:p>
    <w:p w14:paraId="43942DFA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Национальный проект «Здравоохранение» нацелен на совершенствование оказания медицинской помощи, включая профилактику заболеваний и формирование здорового образа жизни. С 2022 года в его рамках реализуется федеральный проект «Модернизация первичного звена здравоохранения Российской Федерации», цель которого – организация оказания медицинской по</w:t>
      </w:r>
      <w:r w:rsidR="004F2DA2">
        <w:rPr>
          <w:sz w:val="28"/>
          <w:szCs w:val="28"/>
        </w:rPr>
        <w:t>мощи рядом с местом жительства.</w:t>
      </w:r>
    </w:p>
    <w:p w14:paraId="7C422589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Прошедший год для системы здравоохранения Ребрихинского района стал значимым – началось строительство поликлиники на 210 посещений в смену. Кроме этого осуществлен капитальный ремонт </w:t>
      </w:r>
      <w:proofErr w:type="spellStart"/>
      <w:r w:rsidRPr="00DD37F1">
        <w:rPr>
          <w:sz w:val="28"/>
          <w:szCs w:val="28"/>
        </w:rPr>
        <w:t>ФАПа</w:t>
      </w:r>
      <w:proofErr w:type="spellEnd"/>
      <w:r w:rsidRPr="00DD37F1">
        <w:rPr>
          <w:sz w:val="28"/>
          <w:szCs w:val="28"/>
        </w:rPr>
        <w:t xml:space="preserve"> в селе Клочки, пищеблока и инфекционного отделения в КГБУЗ «</w:t>
      </w:r>
      <w:proofErr w:type="spellStart"/>
      <w:r w:rsidRPr="00DD37F1">
        <w:rPr>
          <w:sz w:val="28"/>
          <w:szCs w:val="28"/>
        </w:rPr>
        <w:t>Ребрихинская</w:t>
      </w:r>
      <w:proofErr w:type="spellEnd"/>
      <w:r w:rsidRPr="00DD37F1">
        <w:rPr>
          <w:sz w:val="28"/>
          <w:szCs w:val="28"/>
        </w:rPr>
        <w:t xml:space="preserve"> ЦРБ». </w:t>
      </w:r>
    </w:p>
    <w:p w14:paraId="71FA8AFF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Для повышения доступности и качества оказания медицинской помощи в течение года осуществлялась замена старого и приобретение нового оборудования. В декабре поступил автомобиль скорой медицинской помощи класса В ГАЗ-221727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стоимостью более 3-х </w:t>
      </w:r>
      <w:proofErr w:type="gramStart"/>
      <w:r w:rsidRPr="00DD37F1">
        <w:rPr>
          <w:sz w:val="28"/>
          <w:szCs w:val="28"/>
        </w:rPr>
        <w:t>млн</w:t>
      </w:r>
      <w:proofErr w:type="gramEnd"/>
      <w:r w:rsidRPr="00DD37F1">
        <w:rPr>
          <w:sz w:val="28"/>
          <w:szCs w:val="28"/>
        </w:rPr>
        <w:t xml:space="preserve"> рублей. </w:t>
      </w:r>
    </w:p>
    <w:p w14:paraId="7F0E4855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Для проведения профилактической диагностики населения в отчетном периоде было обследовано 4587 человек, что соответствует 56% исполнения плана-задания. На выполнение целевого показателя повлияла нестабильная ситуация с </w:t>
      </w:r>
      <w:r w:rsidRPr="00DD37F1">
        <w:rPr>
          <w:sz w:val="28"/>
          <w:szCs w:val="28"/>
          <w:lang w:val="en-US"/>
        </w:rPr>
        <w:t>COVID</w:t>
      </w:r>
      <w:r w:rsidRPr="00DD37F1">
        <w:rPr>
          <w:sz w:val="28"/>
          <w:szCs w:val="28"/>
        </w:rPr>
        <w:t xml:space="preserve">-19, которая все еще сохранялась в </w:t>
      </w:r>
      <w:r w:rsidRPr="00DD37F1">
        <w:rPr>
          <w:sz w:val="28"/>
          <w:szCs w:val="28"/>
        </w:rPr>
        <w:lastRenderedPageBreak/>
        <w:t xml:space="preserve">течение года. По результатам диспансеризации на второй этап направлено 58% </w:t>
      </w:r>
      <w:proofErr w:type="gramStart"/>
      <w:r w:rsidRPr="00DD37F1">
        <w:rPr>
          <w:sz w:val="28"/>
          <w:szCs w:val="28"/>
        </w:rPr>
        <w:t>обследованных</w:t>
      </w:r>
      <w:proofErr w:type="gramEnd"/>
      <w:r w:rsidRPr="00DD37F1">
        <w:rPr>
          <w:sz w:val="28"/>
          <w:szCs w:val="28"/>
        </w:rPr>
        <w:t xml:space="preserve">. В результате, впервые было выявлено 117 случаев заболеваний, из них 4 – злокачественные новообразования. </w:t>
      </w:r>
    </w:p>
    <w:p w14:paraId="4C4EB782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Регулярное диспансерное наблюдение, современное и полное лекарственное обеспечение, а также желание лечиться является залогом успеха в лечении и профилактике заболеваний. </w:t>
      </w:r>
    </w:p>
    <w:p w14:paraId="53EFFB5A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В последние годы одной из наиболее острых проблем в здравоохранении остается дефицит медицинских кадров. Укомплектованность врачами по занятым должностям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составляет 16,6 (29-е место в крае), средними медицинскими работниками – 54,5 на 10 тысяч населения. Не укомплектованы врачами </w:t>
      </w:r>
      <w:proofErr w:type="spellStart"/>
      <w:r w:rsidRPr="00DD37F1">
        <w:rPr>
          <w:sz w:val="28"/>
          <w:szCs w:val="28"/>
        </w:rPr>
        <w:t>Зиминская</w:t>
      </w:r>
      <w:proofErr w:type="spell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Воронихинская</w:t>
      </w:r>
      <w:proofErr w:type="spellEnd"/>
      <w:r w:rsidRPr="00DD37F1">
        <w:rPr>
          <w:sz w:val="28"/>
          <w:szCs w:val="28"/>
        </w:rPr>
        <w:t xml:space="preserve"> и </w:t>
      </w:r>
      <w:proofErr w:type="spellStart"/>
      <w:r w:rsidRPr="00DD37F1">
        <w:rPr>
          <w:sz w:val="28"/>
          <w:szCs w:val="28"/>
        </w:rPr>
        <w:t>Усть-Мосихинская</w:t>
      </w:r>
      <w:proofErr w:type="spellEnd"/>
      <w:r w:rsidRPr="00DD37F1">
        <w:rPr>
          <w:sz w:val="28"/>
          <w:szCs w:val="28"/>
        </w:rPr>
        <w:t xml:space="preserve"> врачебные амбулатории. Из-за отсутствия фельдшера не работает </w:t>
      </w:r>
      <w:proofErr w:type="spellStart"/>
      <w:r w:rsidRPr="00DD37F1">
        <w:rPr>
          <w:sz w:val="28"/>
          <w:szCs w:val="28"/>
        </w:rPr>
        <w:t>Боровлянский</w:t>
      </w:r>
      <w:proofErr w:type="spellEnd"/>
      <w:r w:rsidRPr="00DD37F1">
        <w:rPr>
          <w:sz w:val="28"/>
          <w:szCs w:val="28"/>
        </w:rPr>
        <w:t xml:space="preserve"> и </w:t>
      </w:r>
      <w:proofErr w:type="spellStart"/>
      <w:r w:rsidRPr="00DD37F1">
        <w:rPr>
          <w:sz w:val="28"/>
          <w:szCs w:val="28"/>
        </w:rPr>
        <w:t>Шумилихинский</w:t>
      </w:r>
      <w:proofErr w:type="spellEnd"/>
      <w:r w:rsidRPr="00DD37F1">
        <w:rPr>
          <w:sz w:val="28"/>
          <w:szCs w:val="28"/>
        </w:rPr>
        <w:t xml:space="preserve"> </w:t>
      </w:r>
      <w:proofErr w:type="spellStart"/>
      <w:r w:rsidRPr="00DD37F1">
        <w:rPr>
          <w:sz w:val="28"/>
          <w:szCs w:val="28"/>
        </w:rPr>
        <w:t>ФАПы</w:t>
      </w:r>
      <w:proofErr w:type="spellEnd"/>
      <w:r w:rsidRPr="00DD37F1">
        <w:rPr>
          <w:sz w:val="28"/>
          <w:szCs w:val="28"/>
        </w:rPr>
        <w:t xml:space="preserve">. В этих населенных пунктах медицинское обслуживание осуществляется путем выездной работы специалистов центральной районной больницы. </w:t>
      </w:r>
    </w:p>
    <w:p w14:paraId="38CC77EE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отчетном периоде трудоустроено 4 молодых специалиста: </w:t>
      </w:r>
    </w:p>
    <w:p w14:paraId="06416CCD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2 фельдшера скорой медицинской помощи; </w:t>
      </w:r>
    </w:p>
    <w:p w14:paraId="36E45C16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1 фельдшер в </w:t>
      </w:r>
      <w:proofErr w:type="spellStart"/>
      <w:r w:rsidRPr="00DD37F1">
        <w:rPr>
          <w:sz w:val="28"/>
          <w:szCs w:val="28"/>
        </w:rPr>
        <w:t>Беловскую</w:t>
      </w:r>
      <w:proofErr w:type="spellEnd"/>
      <w:r w:rsidRPr="00DD37F1">
        <w:rPr>
          <w:sz w:val="28"/>
          <w:szCs w:val="28"/>
        </w:rPr>
        <w:t xml:space="preserve"> врачебную амбулаторию;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</w:t>
      </w:r>
    </w:p>
    <w:p w14:paraId="2A8CAC61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1 медицинская сестра в поликлинику, в кабинет стоматолога. </w:t>
      </w:r>
    </w:p>
    <w:p w14:paraId="02659D3C" w14:textId="71BDDC14" w:rsidR="00880298" w:rsidRPr="00DD37F1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В 2022 году в Алтайский государственный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медицинский университет на целевое обучение поступили 3 выпускника, из них два - на педиатрический факультет, один -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на лечебный факультет. Заключен договор с </w:t>
      </w:r>
      <w:proofErr w:type="spellStart"/>
      <w:r w:rsidRPr="00DD37F1">
        <w:rPr>
          <w:sz w:val="28"/>
          <w:szCs w:val="28"/>
        </w:rPr>
        <w:t>Родинским</w:t>
      </w:r>
      <w:proofErr w:type="spellEnd"/>
      <w:r w:rsidRPr="00DD37F1">
        <w:rPr>
          <w:sz w:val="28"/>
          <w:szCs w:val="28"/>
        </w:rPr>
        <w:t xml:space="preserve"> медицинским колледжем на целевое </w:t>
      </w:r>
      <w:proofErr w:type="gramStart"/>
      <w:r w:rsidRPr="00DD37F1">
        <w:rPr>
          <w:sz w:val="28"/>
          <w:szCs w:val="28"/>
        </w:rPr>
        <w:t>обучение по специальности</w:t>
      </w:r>
      <w:proofErr w:type="gramEnd"/>
      <w:r w:rsidRPr="00DD37F1">
        <w:rPr>
          <w:sz w:val="28"/>
          <w:szCs w:val="28"/>
        </w:rPr>
        <w:t xml:space="preserve"> «Сестринское дело».</w:t>
      </w:r>
    </w:p>
    <w:p w14:paraId="1BB0D91D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Национальный проект «Культура» реализуется по трем направлениям: «Культурная среда», «Творческие люди», «Цифровая культура». </w:t>
      </w:r>
    </w:p>
    <w:p w14:paraId="2EBF6E9F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В течение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года в культурно-досуговых учреждениях было проведено более 3 тысяч мероприятий различных по форме и содержанию. Их посетило около 260 тысяч человек, что больше на 61тысячу человек по сравнению с предыдущим периодом. </w:t>
      </w:r>
    </w:p>
    <w:p w14:paraId="042C56AC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>В течение года продолжалась работа по укреплению материально-технической базы учреждений культуры: на ремонт зданий направлено 1,3 млн</w:t>
      </w:r>
      <w:r w:rsidR="00880298" w:rsidRPr="00DD37F1">
        <w:rPr>
          <w:sz w:val="28"/>
          <w:szCs w:val="28"/>
        </w:rPr>
        <w:t>.</w:t>
      </w:r>
      <w:r w:rsidRPr="00DD37F1">
        <w:rPr>
          <w:sz w:val="28"/>
          <w:szCs w:val="28"/>
        </w:rPr>
        <w:t xml:space="preserve"> рублей, на обновление оборудования - 374,0 тыс. рублей. </w:t>
      </w:r>
    </w:p>
    <w:p w14:paraId="5AB4326E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proofErr w:type="spellStart"/>
      <w:r w:rsidRPr="00DD37F1">
        <w:rPr>
          <w:sz w:val="28"/>
          <w:szCs w:val="28"/>
        </w:rPr>
        <w:t>Беловская</w:t>
      </w:r>
      <w:proofErr w:type="spellEnd"/>
      <w:r w:rsidRPr="00DD37F1">
        <w:rPr>
          <w:sz w:val="28"/>
          <w:szCs w:val="28"/>
        </w:rPr>
        <w:t xml:space="preserve"> сельская библиотека стала победителем краевого конкурса в номинации «Библиотечное дело» и получила субсидию в размере 122,0 тыс. рублей на приобретение библиотечного оборудования. </w:t>
      </w:r>
    </w:p>
    <w:p w14:paraId="613F15EE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В 2022 году началась </w:t>
      </w:r>
      <w:proofErr w:type="spellStart"/>
      <w:r w:rsidRPr="00DD37F1">
        <w:rPr>
          <w:sz w:val="28"/>
          <w:szCs w:val="28"/>
        </w:rPr>
        <w:t>цифровизация</w:t>
      </w:r>
      <w:proofErr w:type="spellEnd"/>
      <w:r w:rsidRPr="00DD37F1">
        <w:rPr>
          <w:sz w:val="28"/>
          <w:szCs w:val="28"/>
        </w:rPr>
        <w:t xml:space="preserve"> услуг и формирование информационного пространства в сфере культуры. За счет федерального </w:t>
      </w:r>
      <w:r w:rsidRPr="00DD37F1">
        <w:rPr>
          <w:sz w:val="28"/>
          <w:szCs w:val="28"/>
        </w:rPr>
        <w:lastRenderedPageBreak/>
        <w:t>бюджета 7 библиотек были подключены к скоростному интернету (</w:t>
      </w:r>
      <w:proofErr w:type="spellStart"/>
      <w:r w:rsidRPr="00DD37F1">
        <w:rPr>
          <w:sz w:val="28"/>
          <w:szCs w:val="28"/>
        </w:rPr>
        <w:t>Воронихинская</w:t>
      </w:r>
      <w:proofErr w:type="spell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Клочковская</w:t>
      </w:r>
      <w:proofErr w:type="spell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Беловская</w:t>
      </w:r>
      <w:proofErr w:type="spell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Молодежненская</w:t>
      </w:r>
      <w:proofErr w:type="spell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Плоскосеминская</w:t>
      </w:r>
      <w:proofErr w:type="spellEnd"/>
      <w:r w:rsidRPr="00DD37F1">
        <w:rPr>
          <w:sz w:val="28"/>
          <w:szCs w:val="28"/>
        </w:rPr>
        <w:t xml:space="preserve">, </w:t>
      </w:r>
      <w:proofErr w:type="gramStart"/>
      <w:r w:rsidRPr="00DD37F1">
        <w:rPr>
          <w:sz w:val="28"/>
          <w:szCs w:val="28"/>
        </w:rPr>
        <w:t>Яснополянская</w:t>
      </w:r>
      <w:proofErr w:type="gramEnd"/>
      <w:r w:rsidRPr="00DD37F1">
        <w:rPr>
          <w:sz w:val="28"/>
          <w:szCs w:val="28"/>
        </w:rPr>
        <w:t xml:space="preserve">, </w:t>
      </w:r>
      <w:proofErr w:type="spellStart"/>
      <w:r w:rsidRPr="00DD37F1">
        <w:rPr>
          <w:sz w:val="28"/>
          <w:szCs w:val="28"/>
        </w:rPr>
        <w:t>Усть-Мосихинская</w:t>
      </w:r>
      <w:proofErr w:type="spellEnd"/>
      <w:r w:rsidRPr="00DD37F1">
        <w:rPr>
          <w:sz w:val="28"/>
          <w:szCs w:val="28"/>
        </w:rPr>
        <w:t xml:space="preserve">) через </w:t>
      </w:r>
      <w:r w:rsidRPr="00DD37F1">
        <w:rPr>
          <w:sz w:val="28"/>
          <w:szCs w:val="28"/>
          <w:lang w:val="en-US"/>
        </w:rPr>
        <w:t>R</w:t>
      </w:r>
      <w:r w:rsidRPr="00DD37F1">
        <w:rPr>
          <w:sz w:val="28"/>
          <w:szCs w:val="28"/>
        </w:rPr>
        <w:t xml:space="preserve">-Телеком Холдинг. На их обслуживание из районного бюджета было выделено 358 тыс. рублей. </w:t>
      </w:r>
    </w:p>
    <w:p w14:paraId="4A162D17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На пополнение библиотечного фонда использовано 78 тыс. рублей. </w:t>
      </w:r>
      <w:proofErr w:type="spellStart"/>
      <w:r w:rsidRPr="00DD37F1">
        <w:rPr>
          <w:sz w:val="28"/>
          <w:szCs w:val="28"/>
        </w:rPr>
        <w:t>Ребрихинская</w:t>
      </w:r>
      <w:proofErr w:type="spellEnd"/>
      <w:r w:rsidRPr="00DD37F1">
        <w:rPr>
          <w:sz w:val="28"/>
          <w:szCs w:val="28"/>
        </w:rPr>
        <w:t xml:space="preserve"> районная центральная библиотека издала на средства спонсоров и районного бюджета очередную книгу в районной книжной серии «Берега </w:t>
      </w:r>
      <w:proofErr w:type="spellStart"/>
      <w:r w:rsidRPr="00DD37F1">
        <w:rPr>
          <w:sz w:val="28"/>
          <w:szCs w:val="28"/>
        </w:rPr>
        <w:t>Касмалы</w:t>
      </w:r>
      <w:proofErr w:type="spellEnd"/>
      <w:r w:rsidRPr="00DD37F1">
        <w:rPr>
          <w:sz w:val="28"/>
          <w:szCs w:val="28"/>
        </w:rPr>
        <w:t xml:space="preserve">» - сборник стихов и рассказов </w:t>
      </w:r>
      <w:proofErr w:type="spellStart"/>
      <w:r w:rsidRPr="00DD37F1">
        <w:rPr>
          <w:sz w:val="28"/>
          <w:szCs w:val="28"/>
        </w:rPr>
        <w:t>ребрихинских</w:t>
      </w:r>
      <w:proofErr w:type="spellEnd"/>
      <w:r w:rsidRPr="00DD37F1">
        <w:rPr>
          <w:sz w:val="28"/>
          <w:szCs w:val="28"/>
        </w:rPr>
        <w:t xml:space="preserve"> авторов </w:t>
      </w:r>
      <w:proofErr w:type="spellStart"/>
      <w:r w:rsidRPr="00DD37F1">
        <w:rPr>
          <w:sz w:val="28"/>
          <w:szCs w:val="28"/>
        </w:rPr>
        <w:t>Д.Русанова</w:t>
      </w:r>
      <w:proofErr w:type="spellEnd"/>
      <w:r w:rsidRPr="00DD37F1">
        <w:rPr>
          <w:sz w:val="28"/>
          <w:szCs w:val="28"/>
        </w:rPr>
        <w:t xml:space="preserve"> и </w:t>
      </w:r>
      <w:proofErr w:type="spellStart"/>
      <w:r w:rsidRPr="00DD37F1">
        <w:rPr>
          <w:sz w:val="28"/>
          <w:szCs w:val="28"/>
        </w:rPr>
        <w:t>Н.Лактионова</w:t>
      </w:r>
      <w:proofErr w:type="spellEnd"/>
      <w:r w:rsidRPr="00DD37F1">
        <w:rPr>
          <w:sz w:val="28"/>
          <w:szCs w:val="28"/>
        </w:rPr>
        <w:t xml:space="preserve"> «Когда высокие слова бескрыло замирают». </w:t>
      </w:r>
    </w:p>
    <w:p w14:paraId="77A28F93" w14:textId="77777777" w:rsidR="004F2DA2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r w:rsidRPr="00DD37F1">
        <w:rPr>
          <w:sz w:val="28"/>
          <w:szCs w:val="28"/>
        </w:rPr>
        <w:t xml:space="preserve">Проект «Пронзительно талантливое слово…», подготовленный </w:t>
      </w:r>
      <w:r w:rsidRPr="00DD37F1">
        <w:rPr>
          <w:sz w:val="28"/>
          <w:szCs w:val="28"/>
          <w:lang w:val="en-US"/>
        </w:rPr>
        <w:t> </w:t>
      </w:r>
      <w:proofErr w:type="spellStart"/>
      <w:r w:rsidRPr="00DD37F1">
        <w:rPr>
          <w:sz w:val="28"/>
          <w:szCs w:val="28"/>
        </w:rPr>
        <w:t>Ребрихинской</w:t>
      </w:r>
      <w:proofErr w:type="spellEnd"/>
      <w:r w:rsidRPr="00DD37F1">
        <w:rPr>
          <w:sz w:val="28"/>
          <w:szCs w:val="28"/>
        </w:rPr>
        <w:t xml:space="preserve"> районной общественной организацией возрождения традиционной русской культуры «Родники </w:t>
      </w:r>
      <w:proofErr w:type="spellStart"/>
      <w:r w:rsidRPr="00DD37F1">
        <w:rPr>
          <w:sz w:val="28"/>
          <w:szCs w:val="28"/>
        </w:rPr>
        <w:t>Касмалы</w:t>
      </w:r>
      <w:proofErr w:type="spellEnd"/>
      <w:r w:rsidRPr="00DD37F1">
        <w:rPr>
          <w:sz w:val="28"/>
          <w:szCs w:val="28"/>
        </w:rPr>
        <w:t xml:space="preserve">», выиграл грант Губернатора Алтайского края в сфере культуры на сумму 140,0 тыс. руб. для проведения в Ребрихинском районе 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>мероприятия «</w:t>
      </w:r>
      <w:proofErr w:type="spellStart"/>
      <w:r w:rsidRPr="00DD37F1">
        <w:rPr>
          <w:sz w:val="28"/>
          <w:szCs w:val="28"/>
        </w:rPr>
        <w:t>Пановские</w:t>
      </w:r>
      <w:proofErr w:type="spellEnd"/>
      <w:r w:rsidRPr="00DD37F1">
        <w:rPr>
          <w:sz w:val="28"/>
          <w:szCs w:val="28"/>
        </w:rPr>
        <w:t xml:space="preserve"> чтения». </w:t>
      </w:r>
    </w:p>
    <w:p w14:paraId="0DACE479" w14:textId="326B0399" w:rsidR="0074511A" w:rsidRDefault="001F1010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  <w:bookmarkStart w:id="0" w:name="_GoBack"/>
      <w:bookmarkEnd w:id="0"/>
      <w:r w:rsidRPr="00DD37F1">
        <w:rPr>
          <w:sz w:val="28"/>
          <w:szCs w:val="28"/>
        </w:rPr>
        <w:t>Заслуженный коллектив самодеятельного художественного творчества Алтайского края Ребрихинский народный театр принял участие в краевом фестивале театрального искусства «Театральный разъезд» и был удостоен</w:t>
      </w:r>
      <w:r w:rsidRPr="00DD37F1">
        <w:rPr>
          <w:sz w:val="28"/>
          <w:szCs w:val="28"/>
          <w:lang w:val="en-US"/>
        </w:rPr>
        <w:t> </w:t>
      </w:r>
      <w:r w:rsidRPr="00DD37F1">
        <w:rPr>
          <w:sz w:val="28"/>
          <w:szCs w:val="28"/>
        </w:rPr>
        <w:t xml:space="preserve"> Диплома </w:t>
      </w:r>
      <w:r w:rsidRPr="00DD37F1">
        <w:rPr>
          <w:sz w:val="28"/>
          <w:szCs w:val="28"/>
          <w:lang w:val="en-US"/>
        </w:rPr>
        <w:t>I</w:t>
      </w:r>
      <w:r w:rsidRPr="00DD37F1">
        <w:rPr>
          <w:sz w:val="28"/>
          <w:szCs w:val="28"/>
        </w:rPr>
        <w:t xml:space="preserve"> степени и специального диплома Союза театральных деятелей России «За яркое воплощение классического произведения» с подтверждением звания «Народный самодеятельный коллектив Алтайского края».</w:t>
      </w:r>
    </w:p>
    <w:p w14:paraId="36B24623" w14:textId="77777777" w:rsidR="00FC0267" w:rsidRPr="00DD37F1" w:rsidRDefault="00FC0267" w:rsidP="00880298">
      <w:pPr>
        <w:spacing w:line="276" w:lineRule="auto"/>
        <w:ind w:firstLine="709"/>
        <w:jc w:val="both"/>
        <w:divId w:val="1972859180"/>
        <w:rPr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220"/>
        <w:gridCol w:w="4166"/>
      </w:tblGrid>
      <w:tr w:rsidR="0074511A" w14:paraId="2AB2A4E2" w14:textId="77777777" w:rsidTr="008E0719">
        <w:trPr>
          <w:divId w:val="1191646061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0643F607" w14:textId="35CA8DE4" w:rsidR="0074511A" w:rsidRPr="00FC0267" w:rsidRDefault="0074511A" w:rsidP="008E071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D37F1">
              <w:rPr>
                <w:sz w:val="28"/>
                <w:szCs w:val="28"/>
              </w:rPr>
              <w:br/>
            </w:r>
            <w:proofErr w:type="spellStart"/>
            <w:r w:rsidR="001F1010">
              <w:rPr>
                <w:sz w:val="28"/>
                <w:szCs w:val="28"/>
                <w:lang w:val="en-US"/>
              </w:rPr>
              <w:t>Глава</w:t>
            </w:r>
            <w:proofErr w:type="spellEnd"/>
            <w:r w:rsidR="00FC02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bottom"/>
            <w:hideMark/>
          </w:tcPr>
          <w:p w14:paraId="78420B82" w14:textId="070D1C2E" w:rsidR="0074511A" w:rsidRDefault="0074511A">
            <w:r>
              <w:t>__________</w:t>
            </w:r>
            <w:r w:rsidR="00880298">
              <w:t>________</w:t>
            </w:r>
          </w:p>
        </w:tc>
        <w:tc>
          <w:tcPr>
            <w:tcW w:w="0" w:type="auto"/>
            <w:vAlign w:val="bottom"/>
            <w:hideMark/>
          </w:tcPr>
          <w:p w14:paraId="18C0776F" w14:textId="46AC9841" w:rsidR="0074511A" w:rsidRPr="001F1010" w:rsidRDefault="001F101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Шлаузер Людмила Владимировна</w:t>
            </w:r>
          </w:p>
        </w:tc>
      </w:tr>
      <w:tr w:rsidR="0074511A" w14:paraId="7CE077F3" w14:textId="77777777" w:rsidTr="008E0719">
        <w:trPr>
          <w:divId w:val="1191646061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226C377D" w14:textId="77777777" w:rsidR="0074511A" w:rsidRDefault="0074511A">
            <w:r>
              <w:t> </w:t>
            </w:r>
          </w:p>
        </w:tc>
        <w:tc>
          <w:tcPr>
            <w:tcW w:w="0" w:type="auto"/>
            <w:hideMark/>
          </w:tcPr>
          <w:p w14:paraId="2C997188" w14:textId="77777777" w:rsidR="0074511A" w:rsidRDefault="0074511A">
            <w:r>
              <w:t>(подпись)</w:t>
            </w:r>
          </w:p>
        </w:tc>
        <w:tc>
          <w:tcPr>
            <w:tcW w:w="0" w:type="auto"/>
            <w:vAlign w:val="center"/>
            <w:hideMark/>
          </w:tcPr>
          <w:p w14:paraId="15A52DF3" w14:textId="77777777" w:rsidR="0074511A" w:rsidRDefault="0074511A">
            <w: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81"/>
      </w:tblGrid>
      <w:tr w:rsidR="0074511A" w14:paraId="4534185B" w14:textId="77777777">
        <w:trPr>
          <w:divId w:val="1537622445"/>
          <w:tblCellSpacing w:w="15" w:type="dxa"/>
        </w:trPr>
        <w:tc>
          <w:tcPr>
            <w:tcW w:w="5550" w:type="dxa"/>
            <w:vAlign w:val="center"/>
            <w:hideMark/>
          </w:tcPr>
          <w:p w14:paraId="4A6699B7" w14:textId="77777777" w:rsidR="0074511A" w:rsidRDefault="0074511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D23E5CF" w14:textId="77777777" w:rsidR="0074511A" w:rsidRDefault="0074511A"/>
        </w:tc>
      </w:tr>
    </w:tbl>
    <w:p w14:paraId="7A9732F2" w14:textId="77777777" w:rsidR="0074511A" w:rsidRDefault="0074511A">
      <w:pPr>
        <w:divId w:val="1537622445"/>
      </w:pPr>
    </w:p>
    <w:sectPr w:rsidR="0074511A" w:rsidSect="00D47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66AE9" w14:textId="77777777" w:rsidR="0059348A" w:rsidRDefault="0059348A" w:rsidP="00D47142">
      <w:r>
        <w:separator/>
      </w:r>
    </w:p>
  </w:endnote>
  <w:endnote w:type="continuationSeparator" w:id="0">
    <w:p w14:paraId="6CC24397" w14:textId="77777777" w:rsidR="0059348A" w:rsidRDefault="0059348A" w:rsidP="00D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DE3B" w14:textId="77777777" w:rsidR="00D47142" w:rsidRDefault="00D471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4340" w14:textId="77777777" w:rsidR="00D47142" w:rsidRDefault="00D47142" w:rsidP="00D47142">
    <w:pPr>
      <w:pStyle w:val="a6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F2DA2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02DA" w14:textId="77777777" w:rsidR="00D47142" w:rsidRDefault="00D47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600C" w14:textId="77777777" w:rsidR="0059348A" w:rsidRDefault="0059348A" w:rsidP="00D47142">
      <w:r>
        <w:separator/>
      </w:r>
    </w:p>
  </w:footnote>
  <w:footnote w:type="continuationSeparator" w:id="0">
    <w:p w14:paraId="74747934" w14:textId="77777777" w:rsidR="0059348A" w:rsidRDefault="0059348A" w:rsidP="00D4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1AD6" w14:textId="77777777" w:rsidR="00D47142" w:rsidRDefault="00D471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4815" w14:textId="77777777" w:rsidR="00D47142" w:rsidRDefault="00D471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3AB7" w14:textId="77777777" w:rsidR="00D47142" w:rsidRDefault="00D47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42"/>
    <w:rsid w:val="00057FF6"/>
    <w:rsid w:val="000D3D3D"/>
    <w:rsid w:val="0015389F"/>
    <w:rsid w:val="001F1010"/>
    <w:rsid w:val="00467A05"/>
    <w:rsid w:val="004F2DA2"/>
    <w:rsid w:val="0059348A"/>
    <w:rsid w:val="005A1D93"/>
    <w:rsid w:val="00705BA6"/>
    <w:rsid w:val="0074511A"/>
    <w:rsid w:val="00880298"/>
    <w:rsid w:val="008E0719"/>
    <w:rsid w:val="00954C8F"/>
    <w:rsid w:val="00A96D5E"/>
    <w:rsid w:val="00C97D56"/>
    <w:rsid w:val="00D47142"/>
    <w:rsid w:val="00DD37F1"/>
    <w:rsid w:val="00DE5B68"/>
    <w:rsid w:val="00EA50F6"/>
    <w:rsid w:val="00EF2CC2"/>
    <w:rsid w:val="00F74B53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7D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42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14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42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14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GUEI</Company>
  <LinksUpToDate>false</LinksUpToDate>
  <CharactersWithSpaces>28119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dc:description/>
  <cp:lastModifiedBy>user</cp:lastModifiedBy>
  <cp:revision>10</cp:revision>
  <dcterms:created xsi:type="dcterms:W3CDTF">2022-03-29T02:16:00Z</dcterms:created>
  <dcterms:modified xsi:type="dcterms:W3CDTF">2023-04-24T08:34:00Z</dcterms:modified>
</cp:coreProperties>
</file>