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0" w:rsidRDefault="00B757B0" w:rsidP="00075FF6">
      <w:pPr>
        <w:spacing w:after="0" w:line="240" w:lineRule="auto"/>
        <w:ind w:firstLine="0"/>
        <w:jc w:val="center"/>
      </w:pPr>
      <w:r>
        <w:t xml:space="preserve">Отчет о реализации муниципальной программы </w:t>
      </w:r>
    </w:p>
    <w:p w:rsidR="00FD4BC4" w:rsidRDefault="00B757B0" w:rsidP="00075FF6">
      <w:pPr>
        <w:spacing w:after="0" w:line="240" w:lineRule="auto"/>
        <w:ind w:firstLine="0"/>
        <w:jc w:val="center"/>
      </w:pPr>
      <w:r>
        <w:t>«Поддержка и развитие малого и среднего предпринимательства в Ребрихинском районе Алтайского края»</w:t>
      </w:r>
    </w:p>
    <w:p w:rsidR="00B757B0" w:rsidRDefault="00B757B0" w:rsidP="00075FF6">
      <w:pPr>
        <w:spacing w:line="240" w:lineRule="auto"/>
        <w:ind w:firstLine="0"/>
        <w:jc w:val="center"/>
      </w:pPr>
      <w:r>
        <w:t xml:space="preserve">1 квартал 2022 года </w:t>
      </w:r>
    </w:p>
    <w:p w:rsidR="00075FF6" w:rsidRDefault="00075FF6" w:rsidP="00075FF6">
      <w:pPr>
        <w:pStyle w:val="ConsPlusTitle"/>
        <w:widowControl w:val="0"/>
        <w:ind w:firstLine="709"/>
        <w:jc w:val="both"/>
        <w:rPr>
          <w:b w:val="0"/>
          <w:sz w:val="28"/>
          <w:szCs w:val="26"/>
        </w:rPr>
      </w:pPr>
      <w:r w:rsidRPr="00075FF6">
        <w:rPr>
          <w:b w:val="0"/>
          <w:sz w:val="28"/>
          <w:szCs w:val="26"/>
        </w:rPr>
        <w:t xml:space="preserve">Муниципальная </w:t>
      </w:r>
      <w:r>
        <w:rPr>
          <w:b w:val="0"/>
          <w:sz w:val="28"/>
          <w:szCs w:val="26"/>
        </w:rPr>
        <w:t xml:space="preserve">программа «Поддержка малого и среднего предпринимательства в Ребрихинском районе Алтайского края» утверждена постановлением Администрации Ребрихинского района Алтайского края от 18.10.2021 г. №628 </w:t>
      </w:r>
      <w:r w:rsidRPr="00075FF6">
        <w:rPr>
          <w:b w:val="0"/>
          <w:sz w:val="28"/>
          <w:szCs w:val="26"/>
        </w:rPr>
        <w:t xml:space="preserve">(с </w:t>
      </w:r>
      <w:proofErr w:type="spellStart"/>
      <w:r w:rsidRPr="00075FF6">
        <w:rPr>
          <w:b w:val="0"/>
          <w:sz w:val="28"/>
          <w:szCs w:val="26"/>
        </w:rPr>
        <w:t>изм</w:t>
      </w:r>
      <w:proofErr w:type="spellEnd"/>
      <w:r w:rsidRPr="00075FF6">
        <w:rPr>
          <w:b w:val="0"/>
          <w:sz w:val="28"/>
          <w:szCs w:val="26"/>
        </w:rPr>
        <w:t>. от 31.01.2022 №33)</w:t>
      </w:r>
      <w:r>
        <w:rPr>
          <w:b w:val="0"/>
          <w:sz w:val="28"/>
          <w:szCs w:val="26"/>
        </w:rPr>
        <w:t>.</w:t>
      </w:r>
    </w:p>
    <w:p w:rsidR="00075FF6" w:rsidRDefault="00075FF6" w:rsidP="00075FF6">
      <w:pPr>
        <w:pStyle w:val="ConsPlusTitle"/>
        <w:widowControl w:val="0"/>
        <w:ind w:firstLine="709"/>
        <w:jc w:val="both"/>
        <w:rPr>
          <w:b w:val="0"/>
          <w:sz w:val="28"/>
          <w:szCs w:val="28"/>
        </w:rPr>
      </w:pPr>
      <w:r w:rsidRPr="00075FF6">
        <w:rPr>
          <w:b w:val="0"/>
          <w:sz w:val="28"/>
          <w:szCs w:val="28"/>
        </w:rPr>
        <w:t>Муниципальная п</w:t>
      </w:r>
      <w:r w:rsidR="00B757B0" w:rsidRPr="00075FF6">
        <w:rPr>
          <w:b w:val="0"/>
          <w:sz w:val="28"/>
          <w:szCs w:val="28"/>
        </w:rPr>
        <w:t>рограмма определяет перечень мероприятий, направленных на достижение цел</w:t>
      </w:r>
      <w:r w:rsidRPr="00075FF6">
        <w:rPr>
          <w:b w:val="0"/>
          <w:sz w:val="28"/>
          <w:szCs w:val="28"/>
        </w:rPr>
        <w:t>и –</w:t>
      </w:r>
      <w:r w:rsidR="00B757B0" w:rsidRPr="00075FF6">
        <w:rPr>
          <w:b w:val="0"/>
          <w:sz w:val="28"/>
          <w:szCs w:val="28"/>
        </w:rPr>
        <w:t xml:space="preserve"> </w:t>
      </w:r>
      <w:r w:rsidRPr="00075FF6">
        <w:rPr>
          <w:b w:val="0"/>
          <w:sz w:val="28"/>
          <w:szCs w:val="28"/>
        </w:rPr>
        <w:t>содействие развитию малого и среднего предпринимательства, как одному из ведущих элементов, обеспечивающих рост экономики Ребрихинского района Алтайского края</w:t>
      </w:r>
      <w:r>
        <w:rPr>
          <w:b w:val="0"/>
          <w:sz w:val="28"/>
          <w:szCs w:val="28"/>
        </w:rPr>
        <w:t>.</w:t>
      </w:r>
    </w:p>
    <w:p w:rsidR="00546A3F" w:rsidRPr="00546A3F" w:rsidRDefault="00546A3F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546A3F">
        <w:rPr>
          <w:sz w:val="28"/>
          <w:szCs w:val="17"/>
        </w:rPr>
        <w:t>Одним из основных показателей качества экономической среды в муниципальном образовании Ребрихинский район является количество субъектов малого предпринимательства.</w:t>
      </w:r>
    </w:p>
    <w:p w:rsidR="008F0CCF" w:rsidRPr="00444270" w:rsidRDefault="008F0CCF" w:rsidP="00075FF6">
      <w:pPr>
        <w:spacing w:after="0" w:line="240" w:lineRule="auto"/>
        <w:jc w:val="both"/>
        <w:rPr>
          <w:rFonts w:eastAsia="Calibri" w:cs="Times New Roman"/>
          <w:szCs w:val="32"/>
        </w:rPr>
      </w:pPr>
      <w:r>
        <w:rPr>
          <w:rFonts w:eastAsia="Calibri" w:cs="Times New Roman"/>
          <w:szCs w:val="32"/>
        </w:rPr>
        <w:t xml:space="preserve">На протяжении последних трех лет численность субъектов малого и среднего предпринимательства района </w:t>
      </w:r>
      <w:r w:rsidRPr="000D51EE">
        <w:rPr>
          <w:rFonts w:eastAsia="Calibri" w:cs="Times New Roman"/>
          <w:szCs w:val="32"/>
        </w:rPr>
        <w:t>остается достаточно стабильной: всего осуществляют деятельность 440 субъектов, в том числе 375 индивидуал</w:t>
      </w:r>
      <w:r w:rsidRPr="000D51EE">
        <w:rPr>
          <w:rFonts w:eastAsia="Calibri" w:cs="Times New Roman"/>
          <w:szCs w:val="32"/>
        </w:rPr>
        <w:t>ь</w:t>
      </w:r>
      <w:r w:rsidRPr="000D51EE">
        <w:rPr>
          <w:rFonts w:eastAsia="Calibri" w:cs="Times New Roman"/>
          <w:szCs w:val="32"/>
        </w:rPr>
        <w:t xml:space="preserve">ных предпринимателей и  65 юридических лиц.  </w:t>
      </w:r>
      <w:r w:rsidRPr="00DA0773">
        <w:rPr>
          <w:rFonts w:eastAsia="Calibri" w:cs="Times New Roman"/>
        </w:rPr>
        <w:t>При этом сегодня можно г</w:t>
      </w:r>
      <w:r w:rsidRPr="00DA0773">
        <w:rPr>
          <w:rFonts w:eastAsia="Calibri" w:cs="Times New Roman"/>
        </w:rPr>
        <w:t>о</w:t>
      </w:r>
      <w:r w:rsidRPr="00DA0773">
        <w:rPr>
          <w:rFonts w:eastAsia="Calibri" w:cs="Times New Roman"/>
        </w:rPr>
        <w:t xml:space="preserve">ворить о трансформации в </w:t>
      </w:r>
      <w:r>
        <w:rPr>
          <w:rFonts w:eastAsia="Calibri" w:cs="Times New Roman"/>
        </w:rPr>
        <w:t xml:space="preserve">этом </w:t>
      </w:r>
      <w:r w:rsidRPr="00DA0773">
        <w:rPr>
          <w:rFonts w:eastAsia="Calibri" w:cs="Times New Roman"/>
        </w:rPr>
        <w:t xml:space="preserve">секторе за счет появления новой категории – </w:t>
      </w:r>
      <w:proofErr w:type="spellStart"/>
      <w:r w:rsidRPr="00DA0773">
        <w:rPr>
          <w:rFonts w:eastAsia="Calibri" w:cs="Times New Roman"/>
        </w:rPr>
        <w:t>самозанятых</w:t>
      </w:r>
      <w:proofErr w:type="spellEnd"/>
      <w:r w:rsidRPr="00DA0773">
        <w:rPr>
          <w:rFonts w:eastAsia="Calibri" w:cs="Times New Roman"/>
        </w:rPr>
        <w:t xml:space="preserve"> граждан. </w:t>
      </w:r>
    </w:p>
    <w:p w:rsidR="008F0CCF" w:rsidRDefault="008F0CCF" w:rsidP="00075FF6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23FD5">
        <w:rPr>
          <w:rFonts w:eastAsia="Calibri" w:cs="Times New Roman"/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F23FD5">
        <w:rPr>
          <w:rFonts w:eastAsia="Calibri" w:cs="Times New Roman"/>
          <w:szCs w:val="28"/>
        </w:rPr>
        <w:t>самозанятых</w:t>
      </w:r>
      <w:proofErr w:type="spellEnd"/>
      <w:r w:rsidRPr="00F23FD5">
        <w:rPr>
          <w:rFonts w:eastAsia="Calibri" w:cs="Times New Roman"/>
          <w:szCs w:val="28"/>
        </w:rPr>
        <w:t>» (Закон Алтайского края «О введении на терр</w:t>
      </w:r>
      <w:r w:rsidRPr="00F23FD5">
        <w:rPr>
          <w:rFonts w:eastAsia="Calibri" w:cs="Times New Roman"/>
          <w:szCs w:val="28"/>
        </w:rPr>
        <w:t>и</w:t>
      </w:r>
      <w:r w:rsidRPr="00F23FD5">
        <w:rPr>
          <w:rFonts w:eastAsia="Calibri" w:cs="Times New Roman"/>
          <w:szCs w:val="28"/>
        </w:rPr>
        <w:t>тории Алтайского края специального налогового режима «Налог на профе</w:t>
      </w:r>
      <w:r w:rsidRPr="00F23FD5">
        <w:rPr>
          <w:rFonts w:eastAsia="Calibri" w:cs="Times New Roman"/>
          <w:szCs w:val="28"/>
        </w:rPr>
        <w:t>с</w:t>
      </w:r>
      <w:r w:rsidRPr="00F23FD5">
        <w:rPr>
          <w:rFonts w:eastAsia="Calibri" w:cs="Times New Roman"/>
          <w:szCs w:val="28"/>
        </w:rPr>
        <w:t xml:space="preserve">сиональный доход»). </w:t>
      </w:r>
      <w:r>
        <w:rPr>
          <w:rFonts w:eastAsia="Calibri" w:cs="Times New Roman"/>
          <w:szCs w:val="28"/>
        </w:rPr>
        <w:t xml:space="preserve">На 1 января 2022 </w:t>
      </w:r>
      <w:r w:rsidRPr="00F23FD5">
        <w:rPr>
          <w:rFonts w:eastAsia="Calibri" w:cs="Times New Roman"/>
          <w:szCs w:val="28"/>
        </w:rPr>
        <w:t xml:space="preserve">года более  </w:t>
      </w:r>
      <w:r>
        <w:rPr>
          <w:rFonts w:eastAsia="Calibri" w:cs="Times New Roman"/>
          <w:szCs w:val="28"/>
        </w:rPr>
        <w:t>300</w:t>
      </w:r>
      <w:r w:rsidRPr="00F23FD5">
        <w:rPr>
          <w:rFonts w:eastAsia="Calibri" w:cs="Times New Roman"/>
          <w:szCs w:val="28"/>
        </w:rPr>
        <w:t xml:space="preserve"> граждан нашего ра</w:t>
      </w:r>
      <w:r w:rsidRPr="00F23FD5">
        <w:rPr>
          <w:rFonts w:eastAsia="Calibri" w:cs="Times New Roman"/>
          <w:szCs w:val="28"/>
        </w:rPr>
        <w:t>й</w:t>
      </w:r>
      <w:r w:rsidRPr="00F23FD5">
        <w:rPr>
          <w:rFonts w:eastAsia="Calibri" w:cs="Times New Roman"/>
          <w:szCs w:val="28"/>
        </w:rPr>
        <w:t xml:space="preserve">она зарегистрировались в  качестве </w:t>
      </w:r>
      <w:proofErr w:type="spellStart"/>
      <w:r w:rsidRPr="00F23FD5">
        <w:rPr>
          <w:rFonts w:eastAsia="Calibri" w:cs="Times New Roman"/>
          <w:szCs w:val="28"/>
        </w:rPr>
        <w:t>самозанятых</w:t>
      </w:r>
      <w:proofErr w:type="spellEnd"/>
      <w:r w:rsidRPr="00F23FD5">
        <w:rPr>
          <w:rFonts w:eastAsia="Calibri" w:cs="Times New Roman"/>
          <w:szCs w:val="28"/>
        </w:rPr>
        <w:t>.</w:t>
      </w:r>
    </w:p>
    <w:p w:rsidR="00B757B0" w:rsidRPr="00546A3F" w:rsidRDefault="00B757B0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546A3F">
        <w:rPr>
          <w:sz w:val="28"/>
          <w:szCs w:val="17"/>
        </w:rPr>
        <w:t xml:space="preserve">Перспективы развития малого предпринимательства в сложившейся социально-экономической ситуации рассматривается как </w:t>
      </w:r>
      <w:proofErr w:type="gramStart"/>
      <w:r w:rsidRPr="00546A3F">
        <w:rPr>
          <w:sz w:val="28"/>
          <w:szCs w:val="17"/>
        </w:rPr>
        <w:t>эффективное</w:t>
      </w:r>
      <w:proofErr w:type="gramEnd"/>
      <w:r w:rsidRPr="00546A3F">
        <w:rPr>
          <w:sz w:val="28"/>
          <w:szCs w:val="17"/>
        </w:rPr>
        <w:t xml:space="preserve"> средство </w:t>
      </w:r>
      <w:proofErr w:type="gramStart"/>
      <w:r w:rsidRPr="00546A3F">
        <w:rPr>
          <w:sz w:val="28"/>
          <w:szCs w:val="17"/>
        </w:rPr>
        <w:t>снижения социальной напряженности роста реальных доходов населения</w:t>
      </w:r>
      <w:proofErr w:type="gramEnd"/>
      <w:r w:rsidR="00546A3F">
        <w:rPr>
          <w:sz w:val="28"/>
          <w:szCs w:val="17"/>
        </w:rPr>
        <w:t>.</w:t>
      </w:r>
    </w:p>
    <w:p w:rsidR="00B757B0" w:rsidRPr="00546A3F" w:rsidRDefault="00B757B0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546A3F">
        <w:rPr>
          <w:sz w:val="28"/>
          <w:szCs w:val="17"/>
        </w:rPr>
        <w:t>В соответствии со статьёй 11 Федерального   закона от 24.07.2007 № 209-ФЗ «О развитии малого и среднего предпринимательства в Российской Федерации» поддержка малого предпринимательства реализуется посредством муниципальных программ, разрабатываемых органами местного самоуправления.</w:t>
      </w:r>
    </w:p>
    <w:p w:rsidR="00B757B0" w:rsidRPr="00D7306B" w:rsidRDefault="00B757B0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D7306B">
        <w:rPr>
          <w:sz w:val="28"/>
          <w:szCs w:val="17"/>
        </w:rPr>
        <w:t>Распр</w:t>
      </w:r>
      <w:r w:rsidR="00D7306B" w:rsidRPr="00D7306B">
        <w:rPr>
          <w:sz w:val="28"/>
          <w:szCs w:val="17"/>
        </w:rPr>
        <w:t xml:space="preserve">еделение малого бизнеса по видам экономической деятельности </w:t>
      </w:r>
      <w:r w:rsidRPr="00D7306B">
        <w:rPr>
          <w:sz w:val="28"/>
          <w:szCs w:val="17"/>
        </w:rPr>
        <w:t xml:space="preserve">показывает, что наиболее привлекательными для малых предприятий являются такие отрасли, как сельское хозяйство, торговля, </w:t>
      </w:r>
      <w:r w:rsidR="00D7306B" w:rsidRPr="00D7306B">
        <w:rPr>
          <w:sz w:val="28"/>
          <w:szCs w:val="17"/>
        </w:rPr>
        <w:t xml:space="preserve">общественное питание. </w:t>
      </w:r>
    </w:p>
    <w:p w:rsidR="00B757B0" w:rsidRPr="00680686" w:rsidRDefault="00B757B0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686">
        <w:rPr>
          <w:sz w:val="28"/>
          <w:szCs w:val="28"/>
        </w:rPr>
        <w:t>Сфера розничной торговли, является важной составной частью внутреннего рынка и играет значительную роль</w:t>
      </w:r>
      <w:r w:rsidR="00D7306B" w:rsidRPr="00680686">
        <w:rPr>
          <w:sz w:val="28"/>
          <w:szCs w:val="28"/>
        </w:rPr>
        <w:t xml:space="preserve"> в</w:t>
      </w:r>
      <w:r w:rsidRPr="00680686">
        <w:rPr>
          <w:sz w:val="28"/>
          <w:szCs w:val="28"/>
        </w:rPr>
        <w:t xml:space="preserve"> формировании общего экономического потенциала региона и в удовлетворении потребностей граждан в товарах и услугах.</w:t>
      </w:r>
    </w:p>
    <w:p w:rsidR="00905419" w:rsidRPr="00680686" w:rsidRDefault="00905419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686">
        <w:rPr>
          <w:sz w:val="28"/>
          <w:szCs w:val="28"/>
        </w:rPr>
        <w:lastRenderedPageBreak/>
        <w:t>В рамках реализации муниципальной программы по итогам 1 квартала 2022 года были выполнены следующие мероприятия:</w:t>
      </w:r>
    </w:p>
    <w:p w:rsidR="00905419" w:rsidRPr="00537CE6" w:rsidRDefault="00905419" w:rsidP="00075F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CE6">
        <w:rPr>
          <w:sz w:val="28"/>
          <w:szCs w:val="28"/>
        </w:rPr>
        <w:t xml:space="preserve">мероприятие 1.1.1 </w:t>
      </w:r>
      <w:r w:rsidR="00680686" w:rsidRPr="00537CE6">
        <w:rPr>
          <w:sz w:val="28"/>
          <w:szCs w:val="28"/>
        </w:rPr>
        <w:t xml:space="preserve">«Ведение информационной страницы на официальном сайте Администрации района в сети Интернет, посвященной вопросам поддержки и развития малого и среднего предпринимательства и </w:t>
      </w:r>
      <w:proofErr w:type="spellStart"/>
      <w:r w:rsidR="00680686" w:rsidRPr="00537CE6">
        <w:rPr>
          <w:sz w:val="28"/>
          <w:szCs w:val="28"/>
        </w:rPr>
        <w:t>самозанятых</w:t>
      </w:r>
      <w:proofErr w:type="spellEnd"/>
      <w:r w:rsidR="00680686" w:rsidRPr="00537CE6">
        <w:rPr>
          <w:sz w:val="28"/>
          <w:szCs w:val="28"/>
        </w:rPr>
        <w:t xml:space="preserve"> граждан»</w:t>
      </w:r>
      <w:r w:rsidR="00075FF6">
        <w:rPr>
          <w:sz w:val="28"/>
          <w:szCs w:val="28"/>
        </w:rPr>
        <w:t>;</w:t>
      </w:r>
      <w:r w:rsidRPr="00537CE6">
        <w:rPr>
          <w:sz w:val="28"/>
          <w:szCs w:val="28"/>
        </w:rPr>
        <w:t xml:space="preserve"> </w:t>
      </w:r>
    </w:p>
    <w:p w:rsidR="00B757B0" w:rsidRDefault="00537CE6" w:rsidP="00075FF6">
      <w:pPr>
        <w:spacing w:after="0" w:line="240" w:lineRule="auto"/>
        <w:jc w:val="both"/>
        <w:rPr>
          <w:szCs w:val="28"/>
        </w:rPr>
      </w:pPr>
      <w:r w:rsidRPr="00537CE6">
        <w:rPr>
          <w:szCs w:val="28"/>
        </w:rPr>
        <w:t>мероприятие 1.1.3 «Организация и проведение обучения представителей малых предприятий  и предпринимателей по вопросам налогообложения, бухгалтерского учета, трудовых отношений, охраны труда и техники безопасности и прочим вопросам, относящимся к деятельности СМСП»</w:t>
      </w:r>
      <w:r w:rsidR="00075FF6">
        <w:rPr>
          <w:szCs w:val="28"/>
        </w:rPr>
        <w:t>;</w:t>
      </w:r>
    </w:p>
    <w:p w:rsidR="00075FF6" w:rsidRDefault="00075FF6" w:rsidP="00075FF6">
      <w:pPr>
        <w:spacing w:after="0" w:line="240" w:lineRule="auto"/>
        <w:jc w:val="both"/>
        <w:rPr>
          <w:szCs w:val="20"/>
        </w:rPr>
      </w:pPr>
      <w:r w:rsidRPr="00075FF6">
        <w:rPr>
          <w:szCs w:val="20"/>
        </w:rPr>
        <w:t xml:space="preserve">мероприятие 1.1.4 «Участие СМСП, </w:t>
      </w:r>
      <w:proofErr w:type="spellStart"/>
      <w:r w:rsidRPr="00075FF6">
        <w:rPr>
          <w:szCs w:val="20"/>
        </w:rPr>
        <w:t>самозанятых</w:t>
      </w:r>
      <w:proofErr w:type="spellEnd"/>
      <w:r w:rsidRPr="00075FF6">
        <w:rPr>
          <w:szCs w:val="20"/>
        </w:rPr>
        <w:t xml:space="preserve"> граждан  в различных форумах, конференциях, </w:t>
      </w:r>
      <w:proofErr w:type="spellStart"/>
      <w:r w:rsidRPr="00075FF6">
        <w:rPr>
          <w:szCs w:val="20"/>
        </w:rPr>
        <w:t>вебинарах</w:t>
      </w:r>
      <w:proofErr w:type="spellEnd"/>
      <w:r w:rsidRPr="00075FF6">
        <w:rPr>
          <w:szCs w:val="20"/>
        </w:rPr>
        <w:t>, посвященных вопросам предпринимательской деятельности»</w:t>
      </w:r>
      <w:r>
        <w:rPr>
          <w:szCs w:val="20"/>
        </w:rPr>
        <w:t>;</w:t>
      </w:r>
    </w:p>
    <w:p w:rsidR="00075FF6" w:rsidRPr="00075FF6" w:rsidRDefault="00075FF6" w:rsidP="00075FF6">
      <w:pPr>
        <w:spacing w:after="0" w:line="240" w:lineRule="auto"/>
        <w:jc w:val="both"/>
        <w:rPr>
          <w:szCs w:val="20"/>
        </w:rPr>
      </w:pPr>
      <w:proofErr w:type="gramStart"/>
      <w:r w:rsidRPr="00075FF6">
        <w:rPr>
          <w:szCs w:val="20"/>
        </w:rPr>
        <w:t>мероприятие 1.2.5 «</w:t>
      </w:r>
      <w:r w:rsidRPr="00075FF6">
        <w:rPr>
          <w:rFonts w:eastAsia="Calibri"/>
          <w:szCs w:val="20"/>
        </w:rPr>
        <w:t xml:space="preserve">Формирование перечня муниципального имущества, находящегося в собственности муниципального образования Ребрихинский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СМСП, </w:t>
      </w:r>
      <w:proofErr w:type="spellStart"/>
      <w:r w:rsidRPr="00075FF6">
        <w:rPr>
          <w:szCs w:val="20"/>
        </w:rPr>
        <w:t>самозанятым</w:t>
      </w:r>
      <w:proofErr w:type="spellEnd"/>
      <w:r w:rsidRPr="00075FF6">
        <w:rPr>
          <w:rFonts w:eastAsia="Calibri"/>
          <w:szCs w:val="20"/>
        </w:rPr>
        <w:t xml:space="preserve">  и организациям, образующим инфраструктуру  поддержки субъектов малого и среднего предпринимательства». </w:t>
      </w:r>
      <w:proofErr w:type="gramEnd"/>
    </w:p>
    <w:sectPr w:rsidR="00075FF6" w:rsidRPr="00075FF6" w:rsidSect="00E3240E">
      <w:pgSz w:w="11907" w:h="16840"/>
      <w:pgMar w:top="1134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B757B0"/>
    <w:rsid w:val="00075FF6"/>
    <w:rsid w:val="00104678"/>
    <w:rsid w:val="00280692"/>
    <w:rsid w:val="0032599B"/>
    <w:rsid w:val="00413F53"/>
    <w:rsid w:val="004E0BAF"/>
    <w:rsid w:val="00537CE6"/>
    <w:rsid w:val="00546A3F"/>
    <w:rsid w:val="00680686"/>
    <w:rsid w:val="00787FB4"/>
    <w:rsid w:val="007F712B"/>
    <w:rsid w:val="0086747B"/>
    <w:rsid w:val="008F0CCF"/>
    <w:rsid w:val="00905419"/>
    <w:rsid w:val="00996933"/>
    <w:rsid w:val="00B1489B"/>
    <w:rsid w:val="00B6131F"/>
    <w:rsid w:val="00B757B0"/>
    <w:rsid w:val="00B97776"/>
    <w:rsid w:val="00BB4229"/>
    <w:rsid w:val="00C12744"/>
    <w:rsid w:val="00D7306B"/>
    <w:rsid w:val="00E27E95"/>
    <w:rsid w:val="00E3240E"/>
    <w:rsid w:val="00E6604C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B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5FF6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5FF6"/>
    <w:pPr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2022-05-30T09:03:00Z</dcterms:created>
  <dcterms:modified xsi:type="dcterms:W3CDTF">2022-05-31T04:55:00Z</dcterms:modified>
</cp:coreProperties>
</file>