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33" w:rsidRPr="00786F33" w:rsidRDefault="00786F33" w:rsidP="00786F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-586740</wp:posOffset>
            </wp:positionV>
            <wp:extent cx="1190625" cy="9525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6F33" w:rsidRPr="007939A8" w:rsidRDefault="00786F33" w:rsidP="00786F33">
      <w:pPr>
        <w:pStyle w:val="a4"/>
        <w:rPr>
          <w:szCs w:val="28"/>
        </w:rPr>
      </w:pPr>
      <w:r w:rsidRPr="007939A8">
        <w:rPr>
          <w:szCs w:val="28"/>
        </w:rPr>
        <w:t>АДМИНИСТРАЦИЯ УСТЬ-МОСИХИНСКОГО СЕЛЬСОВЕТА РЕБРИХИНСКОГО РАЙОНА АЛТАЙСКОГО КРАЯ</w:t>
      </w:r>
    </w:p>
    <w:p w:rsidR="00786F33" w:rsidRPr="007939A8" w:rsidRDefault="00786F33" w:rsidP="00786F33">
      <w:pPr>
        <w:jc w:val="center"/>
        <w:rPr>
          <w:b/>
          <w:sz w:val="28"/>
          <w:szCs w:val="28"/>
        </w:rPr>
      </w:pPr>
    </w:p>
    <w:p w:rsidR="00786F33" w:rsidRDefault="00786F33" w:rsidP="00786F33">
      <w:pPr>
        <w:pStyle w:val="6"/>
        <w:rPr>
          <w:sz w:val="28"/>
          <w:szCs w:val="28"/>
        </w:rPr>
      </w:pPr>
      <w:r w:rsidRPr="007939A8">
        <w:rPr>
          <w:sz w:val="28"/>
          <w:szCs w:val="28"/>
        </w:rPr>
        <w:t>ПОСТАНОВЛЕНИЕ</w:t>
      </w:r>
    </w:p>
    <w:p w:rsidR="00786F33" w:rsidRPr="00211BC1" w:rsidRDefault="00786F33" w:rsidP="00786F33"/>
    <w:p w:rsidR="00786F33" w:rsidRPr="007939A8" w:rsidRDefault="00786F33" w:rsidP="00786F33">
      <w:pPr>
        <w:jc w:val="center"/>
        <w:rPr>
          <w:sz w:val="28"/>
          <w:szCs w:val="28"/>
        </w:rPr>
      </w:pPr>
      <w:r w:rsidRPr="00786F33">
        <w:rPr>
          <w:rFonts w:ascii="Times New Roman" w:hAnsi="Times New Roman" w:cs="Times New Roman"/>
          <w:sz w:val="28"/>
          <w:szCs w:val="28"/>
        </w:rPr>
        <w:t xml:space="preserve">______________________                                                                                   №  _____                                                                                    с. </w:t>
      </w:r>
      <w:proofErr w:type="spellStart"/>
      <w:r w:rsidRPr="00786F33">
        <w:rPr>
          <w:rFonts w:ascii="Times New Roman" w:hAnsi="Times New Roman" w:cs="Times New Roman"/>
          <w:sz w:val="28"/>
          <w:szCs w:val="28"/>
        </w:rPr>
        <w:t>Усть-Мосиха</w:t>
      </w:r>
      <w:proofErr w:type="spellEnd"/>
    </w:p>
    <w:p w:rsidR="00786F33" w:rsidRPr="007939A8" w:rsidRDefault="00786F33" w:rsidP="00786F33">
      <w:pPr>
        <w:jc w:val="both"/>
        <w:rPr>
          <w:sz w:val="28"/>
          <w:szCs w:val="28"/>
        </w:rPr>
      </w:pP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привлечения остатков средств</w:t>
      </w:r>
    </w:p>
    <w:p w:rsidR="009D4C19" w:rsidRPr="009D4C19" w:rsidRDefault="009D4C19" w:rsidP="009D4C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на единый счет бюджета </w:t>
      </w:r>
      <w:proofErr w:type="spellStart"/>
      <w:r w:rsidR="00786F33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957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573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 w:rsidRPr="009D4C19">
        <w:rPr>
          <w:rFonts w:ascii="Times New Roman" w:hAnsi="Times New Roman" w:cs="Times New Roman"/>
          <w:sz w:val="28"/>
          <w:szCs w:val="28"/>
        </w:rPr>
        <w:t>возврата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привлеченных средств</w:t>
      </w:r>
    </w:p>
    <w:p w:rsidR="009D4C19" w:rsidRPr="009D4C19" w:rsidRDefault="009D4C19" w:rsidP="009D4C19">
      <w:pPr>
        <w:rPr>
          <w:rFonts w:ascii="Times New Roman" w:hAnsi="Times New Roman" w:cs="Times New Roman"/>
          <w:sz w:val="28"/>
          <w:szCs w:val="28"/>
        </w:rPr>
      </w:pPr>
    </w:p>
    <w:p w:rsidR="00E23208" w:rsidRDefault="009D4C19" w:rsidP="00E23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C19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от 30.03.2020 №368 «Об утверждении Правил привлечения Федеральным казначейством остатков средств на единый счет федерального бюджета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E23208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4C19" w:rsidRPr="009D4C19" w:rsidRDefault="00E23208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C19" w:rsidRPr="009D4C19">
        <w:rPr>
          <w:rFonts w:ascii="Times New Roman" w:hAnsi="Times New Roman" w:cs="Times New Roman"/>
          <w:sz w:val="28"/>
          <w:szCs w:val="28"/>
        </w:rPr>
        <w:t xml:space="preserve">Утвердить Порядок привлечения остатков средств на единый счет бюджета </w:t>
      </w:r>
      <w:proofErr w:type="spellStart"/>
      <w:r w:rsidR="00786F33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957350" w:rsidRPr="0095735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57350" w:rsidRPr="00957350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57350" w:rsidRPr="00957350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bookmarkStart w:id="0" w:name="_GoBack"/>
      <w:bookmarkEnd w:id="0"/>
      <w:r w:rsidR="009D4C19" w:rsidRPr="009D4C19">
        <w:rPr>
          <w:rFonts w:ascii="Times New Roman" w:hAnsi="Times New Roman" w:cs="Times New Roman"/>
          <w:sz w:val="28"/>
          <w:szCs w:val="28"/>
        </w:rPr>
        <w:t>и возврата привлеченных средств согласно приложению к настоящему постановлению.</w:t>
      </w:r>
    </w:p>
    <w:p w:rsidR="005B5AA4" w:rsidRDefault="009D4C19" w:rsidP="00E23208">
      <w:pPr>
        <w:jc w:val="both"/>
        <w:rPr>
          <w:rFonts w:ascii="Times New Roman" w:hAnsi="Times New Roman" w:cs="Times New Roman"/>
          <w:sz w:val="28"/>
          <w:szCs w:val="28"/>
        </w:rPr>
      </w:pPr>
      <w:r w:rsidRPr="009D4C19">
        <w:rPr>
          <w:rFonts w:ascii="Times New Roman" w:hAnsi="Times New Roman" w:cs="Times New Roman"/>
          <w:sz w:val="28"/>
          <w:szCs w:val="28"/>
        </w:rPr>
        <w:t>2.</w:t>
      </w:r>
      <w:r w:rsidR="00E23208">
        <w:rPr>
          <w:rFonts w:ascii="Times New Roman" w:hAnsi="Times New Roman" w:cs="Times New Roman"/>
          <w:sz w:val="28"/>
          <w:szCs w:val="28"/>
        </w:rPr>
        <w:t xml:space="preserve"> </w:t>
      </w:r>
      <w:r w:rsidRPr="009D4C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 и распространяет свое действие на правоотношения, возникшие с 01.01.202</w:t>
      </w:r>
      <w:r w:rsidR="00E23208">
        <w:rPr>
          <w:rFonts w:ascii="Times New Roman" w:hAnsi="Times New Roman" w:cs="Times New Roman"/>
          <w:sz w:val="28"/>
          <w:szCs w:val="28"/>
        </w:rPr>
        <w:t>3</w:t>
      </w:r>
      <w:r w:rsidRPr="009D4C19">
        <w:rPr>
          <w:rFonts w:ascii="Times New Roman" w:hAnsi="Times New Roman" w:cs="Times New Roman"/>
          <w:sz w:val="28"/>
          <w:szCs w:val="28"/>
        </w:rPr>
        <w:t>.</w:t>
      </w:r>
    </w:p>
    <w:p w:rsidR="00786F33" w:rsidRDefault="00786F33" w:rsidP="00786F33">
      <w:pPr>
        <w:rPr>
          <w:rFonts w:ascii="Times New Roman" w:hAnsi="Times New Roman" w:cs="Times New Roman"/>
          <w:sz w:val="28"/>
          <w:szCs w:val="28"/>
        </w:rPr>
      </w:pPr>
    </w:p>
    <w:p w:rsidR="00786F33" w:rsidRPr="00786F33" w:rsidRDefault="00786F33" w:rsidP="00786F33">
      <w:pPr>
        <w:rPr>
          <w:rFonts w:ascii="Times New Roman" w:hAnsi="Times New Roman" w:cs="Times New Roman"/>
          <w:sz w:val="28"/>
          <w:szCs w:val="28"/>
        </w:rPr>
      </w:pPr>
      <w:r w:rsidRPr="00786F33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                               Ю.Н. </w:t>
      </w:r>
      <w:proofErr w:type="spellStart"/>
      <w:r w:rsidRPr="00786F33">
        <w:rPr>
          <w:rFonts w:ascii="Times New Roman" w:hAnsi="Times New Roman" w:cs="Times New Roman"/>
          <w:sz w:val="28"/>
          <w:szCs w:val="28"/>
        </w:rPr>
        <w:t>Юдаков</w:t>
      </w:r>
      <w:proofErr w:type="spellEnd"/>
      <w:r w:rsidRPr="00786F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6C2C" w:rsidRDefault="00236C2C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F33" w:rsidRDefault="00786F33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Title"/>
        <w:ind w:left="56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Алтайского края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 № ___</w:t>
      </w:r>
    </w:p>
    <w:p w:rsidR="00236C2C" w:rsidRDefault="00236C2C" w:rsidP="00236C2C">
      <w:pPr>
        <w:pStyle w:val="ConsPlusTitle"/>
        <w:ind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36C2C" w:rsidRDefault="00236C2C" w:rsidP="00236C2C">
      <w:pPr>
        <w:pStyle w:val="ConsPlusTitle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36C2C" w:rsidRDefault="00236C2C" w:rsidP="00236C2C">
      <w:pPr>
        <w:pStyle w:val="ConsPlusTitle"/>
        <w:ind w:left="567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привлечения остатков средств на единый счет бюджета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и возврата привлеченных средств</w:t>
      </w:r>
    </w:p>
    <w:p w:rsidR="00236C2C" w:rsidRDefault="00236C2C" w:rsidP="00236C2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Title"/>
        <w:numPr>
          <w:ilvl w:val="0"/>
          <w:numId w:val="1"/>
        </w:numPr>
        <w:ind w:right="-1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36C2C" w:rsidRDefault="00236C2C" w:rsidP="00236C2C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привлечения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Администрация сельсовета) на единый счет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Бюджет) остатков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Бюджета, и (или) казначейском счете для осуществления и отражения операций с денежными средствами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Бюджета, а также правила возврата привлеченных средств на казначейские счета, с которых они были ранее перечислены.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остатков средств на единый счет Бюджета 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остатков средств на единый счет Бюджета осуществляется с казначейских счетов № 03232643016354791700.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представления распоряжений о совершении казначейских платежей.</w:t>
      </w:r>
    </w:p>
    <w:p w:rsidR="00236C2C" w:rsidRDefault="00236C2C" w:rsidP="00236C2C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a3"/>
        <w:numPr>
          <w:ilvl w:val="0"/>
          <w:numId w:val="1"/>
        </w:numPr>
        <w:spacing w:after="0" w:line="240" w:lineRule="auto"/>
        <w:ind w:left="567" w:right="-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привлечения остатков средств на единый счет Бюджета</w:t>
      </w:r>
    </w:p>
    <w:p w:rsidR="00236C2C" w:rsidRDefault="00236C2C" w:rsidP="00236C2C">
      <w:pPr>
        <w:pStyle w:val="a3"/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потребности в привлечении средств Администрация сельсовета представляет распоряжения о совершении казначейских платежей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13 часов местного времени дня, в котором осуществляется привлечение денежных средств.</w:t>
      </w:r>
    </w:p>
    <w:p w:rsidR="00236C2C" w:rsidRDefault="00236C2C" w:rsidP="00236C2C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ind w:left="10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0"/>
          <w:numId w:val="1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порядок возврата привлеченных средств</w:t>
      </w:r>
    </w:p>
    <w:p w:rsidR="00236C2C" w:rsidRDefault="00236C2C" w:rsidP="00236C2C">
      <w:pPr>
        <w:pStyle w:val="ConsPlusNormal"/>
        <w:ind w:left="1080" w:right="-1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 осуществляется на казначейский счет, с которого они были ранее перечислены, при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осуществления не позднее второго рабочего дня кассовых выплат по распоряжениям о совершении казначейских платежей, а также по решению Администрации сельсовета.</w:t>
      </w:r>
    </w:p>
    <w:p w:rsidR="00236C2C" w:rsidRDefault="00236C2C" w:rsidP="00236C2C">
      <w:pPr>
        <w:pStyle w:val="a3"/>
        <w:numPr>
          <w:ilvl w:val="1"/>
          <w:numId w:val="1"/>
        </w:numPr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привлеченных средств с единого счета Бюджета на казначейский счет, с которого они были ранее перечислены, осуществляется в пределах суммы, не превышающей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 финансового года.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 средств с единого счета Бюджета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недостаточности средств на соответствующем казначейском счете осуществляется в объеме, достаточном для исполнения распоряжений о совершении казначейских платежей, представленных муниципальными казенными (бюджетными и автономными) учреждениями Бюджета.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привлеченных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 с единого счета Бюджета на казначейский счет, с которого они были ранее перечислены, по решению Администрации сельсовета может осуществляться в течение текущего финансового года в случае отсутствия надобности в привлеченных средствах. </w:t>
      </w:r>
    </w:p>
    <w:p w:rsidR="00236C2C" w:rsidRDefault="00236C2C" w:rsidP="00236C2C">
      <w:pPr>
        <w:pStyle w:val="ConsPlusNormal"/>
        <w:numPr>
          <w:ilvl w:val="1"/>
          <w:numId w:val="1"/>
        </w:numPr>
        <w:ind w:left="567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Возврат привлеченных средств по решению Администрации сельсовета с единого счета Бюджета на казначейский счет, с которого они были ранее перечислены, осуществляется на основании распоряжения  о совершении казначейских платежей, составленного Администрацией сельсовета в объеме, составляющем разницу между объемом средств, поступивших с казначейского счета на единый счет   Бюджета, и объемом средств, перечисленных с единого счета Бюджета на казначейский счет в течение текущего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236C2C" w:rsidRDefault="00236C2C" w:rsidP="00236C2C">
      <w:pPr>
        <w:pStyle w:val="ConsPlusNormal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6C2C" w:rsidRDefault="00236C2C" w:rsidP="00236C2C">
      <w:pPr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</w:t>
      </w:r>
    </w:p>
    <w:p w:rsidR="00236C2C" w:rsidRDefault="00236C2C" w:rsidP="00236C2C"/>
    <w:p w:rsidR="00236C2C" w:rsidRPr="009D4C19" w:rsidRDefault="00236C2C" w:rsidP="00E232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6C2C" w:rsidRPr="009D4C19" w:rsidSect="00CD08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44EB0"/>
    <w:rsid w:val="00236C2C"/>
    <w:rsid w:val="005A4591"/>
    <w:rsid w:val="005B5AA4"/>
    <w:rsid w:val="00730A85"/>
    <w:rsid w:val="00786F33"/>
    <w:rsid w:val="00957350"/>
    <w:rsid w:val="009D4C19"/>
    <w:rsid w:val="00CD08BF"/>
    <w:rsid w:val="00D44EB0"/>
    <w:rsid w:val="00E23208"/>
    <w:rsid w:val="00F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85"/>
  </w:style>
  <w:style w:type="paragraph" w:styleId="6">
    <w:name w:val="heading 6"/>
    <w:basedOn w:val="a"/>
    <w:next w:val="a"/>
    <w:link w:val="60"/>
    <w:qFormat/>
    <w:rsid w:val="00786F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C2C"/>
    <w:pPr>
      <w:ind w:left="720"/>
      <w:contextualSpacing/>
    </w:pPr>
  </w:style>
  <w:style w:type="paragraph" w:customStyle="1" w:styleId="ConsPlusNormal">
    <w:name w:val="ConsPlusNormal"/>
    <w:rsid w:val="0023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86F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786F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86F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ufk17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StryapyshevaEA</dc:creator>
  <cp:lastModifiedBy>Пользователь</cp:lastModifiedBy>
  <cp:revision>4</cp:revision>
  <cp:lastPrinted>2023-02-08T02:19:00Z</cp:lastPrinted>
  <dcterms:created xsi:type="dcterms:W3CDTF">2023-02-08T01:57:00Z</dcterms:created>
  <dcterms:modified xsi:type="dcterms:W3CDTF">2023-02-08T02:20:00Z</dcterms:modified>
</cp:coreProperties>
</file>