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784"/>
      </w:tblGrid>
      <w:tr w:rsidR="00E44D27" w:rsidRPr="002E393C" w:rsidTr="004F458C">
        <w:tc>
          <w:tcPr>
            <w:tcW w:w="4784" w:type="dxa"/>
          </w:tcPr>
          <w:p w:rsidR="004F458C" w:rsidRDefault="004F458C" w:rsidP="005F15DE">
            <w:pPr>
              <w:jc w:val="center"/>
              <w:rPr>
                <w:sz w:val="24"/>
                <w:szCs w:val="28"/>
              </w:rPr>
            </w:pPr>
            <w:bookmarkStart w:id="0" w:name="sub_1001"/>
            <w:r>
              <w:rPr>
                <w:sz w:val="24"/>
                <w:szCs w:val="28"/>
              </w:rPr>
              <w:t xml:space="preserve">Приложение </w:t>
            </w:r>
          </w:p>
          <w:p w:rsidR="004F458C" w:rsidRDefault="004F458C" w:rsidP="005F15DE">
            <w:pPr>
              <w:jc w:val="center"/>
              <w:rPr>
                <w:sz w:val="24"/>
                <w:szCs w:val="28"/>
              </w:rPr>
            </w:pPr>
          </w:p>
          <w:p w:rsidR="00E44D27" w:rsidRPr="004F458C" w:rsidRDefault="00E44D27" w:rsidP="005F15DE">
            <w:pPr>
              <w:jc w:val="center"/>
              <w:rPr>
                <w:caps/>
                <w:sz w:val="24"/>
                <w:szCs w:val="28"/>
              </w:rPr>
            </w:pPr>
            <w:r w:rsidRPr="004F458C">
              <w:rPr>
                <w:caps/>
                <w:sz w:val="24"/>
                <w:szCs w:val="28"/>
              </w:rPr>
              <w:t>Утвержден</w:t>
            </w:r>
            <w:r w:rsidR="004F458C" w:rsidRPr="004F458C">
              <w:rPr>
                <w:caps/>
                <w:sz w:val="24"/>
                <w:szCs w:val="28"/>
              </w:rPr>
              <w:t>о</w:t>
            </w:r>
          </w:p>
          <w:p w:rsidR="00E44D27" w:rsidRPr="005F15DE" w:rsidRDefault="00E44D27" w:rsidP="005F15DE">
            <w:pPr>
              <w:jc w:val="center"/>
              <w:rPr>
                <w:sz w:val="24"/>
                <w:szCs w:val="28"/>
              </w:rPr>
            </w:pPr>
            <w:r w:rsidRPr="005F15DE">
              <w:rPr>
                <w:sz w:val="24"/>
                <w:szCs w:val="28"/>
              </w:rPr>
              <w:t>постановлением Администрации</w:t>
            </w:r>
          </w:p>
          <w:p w:rsidR="00E44D27" w:rsidRPr="005F15DE" w:rsidRDefault="00E44D27" w:rsidP="005F15DE">
            <w:pPr>
              <w:jc w:val="center"/>
              <w:rPr>
                <w:sz w:val="24"/>
                <w:szCs w:val="28"/>
              </w:rPr>
            </w:pPr>
            <w:r w:rsidRPr="005F15DE">
              <w:rPr>
                <w:sz w:val="24"/>
                <w:szCs w:val="28"/>
              </w:rPr>
              <w:t>Ребрихинского района Алтайского края</w:t>
            </w:r>
          </w:p>
          <w:p w:rsidR="006E239A" w:rsidRPr="006E239A" w:rsidRDefault="00E44D27" w:rsidP="00B13CAE">
            <w:pPr>
              <w:jc w:val="center"/>
              <w:rPr>
                <w:sz w:val="24"/>
                <w:szCs w:val="28"/>
                <w:u w:val="single"/>
              </w:rPr>
            </w:pPr>
            <w:r w:rsidRPr="006E239A">
              <w:rPr>
                <w:sz w:val="24"/>
                <w:szCs w:val="28"/>
              </w:rPr>
              <w:t xml:space="preserve">от </w:t>
            </w:r>
            <w:r w:rsidR="00B13CAE" w:rsidRPr="006E239A">
              <w:rPr>
                <w:sz w:val="24"/>
                <w:szCs w:val="28"/>
                <w:u w:val="single"/>
              </w:rPr>
              <w:t>16.06.2021</w:t>
            </w:r>
            <w:r w:rsidR="00B13CAE" w:rsidRPr="006E239A">
              <w:rPr>
                <w:sz w:val="24"/>
                <w:szCs w:val="28"/>
              </w:rPr>
              <w:t xml:space="preserve"> </w:t>
            </w:r>
            <w:r w:rsidR="005F15DE" w:rsidRPr="006E239A">
              <w:rPr>
                <w:sz w:val="24"/>
                <w:szCs w:val="28"/>
              </w:rPr>
              <w:t xml:space="preserve">№ </w:t>
            </w:r>
            <w:r w:rsidR="00B13CAE" w:rsidRPr="006E239A">
              <w:rPr>
                <w:sz w:val="24"/>
                <w:szCs w:val="28"/>
                <w:u w:val="single"/>
              </w:rPr>
              <w:t>372</w:t>
            </w:r>
            <w:r w:rsidR="006E239A" w:rsidRPr="006E239A">
              <w:rPr>
                <w:sz w:val="24"/>
                <w:szCs w:val="28"/>
                <w:u w:val="single"/>
              </w:rPr>
              <w:t xml:space="preserve"> </w:t>
            </w:r>
          </w:p>
          <w:p w:rsidR="00E44D27" w:rsidRPr="00366AD6" w:rsidRDefault="006E239A" w:rsidP="00B13CAE">
            <w:pPr>
              <w:jc w:val="center"/>
              <w:rPr>
                <w:color w:val="FF0000"/>
                <w:sz w:val="28"/>
                <w:szCs w:val="28"/>
              </w:rPr>
            </w:pPr>
            <w:r w:rsidRPr="006E239A">
              <w:rPr>
                <w:sz w:val="24"/>
                <w:szCs w:val="28"/>
              </w:rPr>
              <w:t xml:space="preserve">(с </w:t>
            </w:r>
            <w:proofErr w:type="spellStart"/>
            <w:r w:rsidRPr="006E239A">
              <w:rPr>
                <w:sz w:val="24"/>
                <w:szCs w:val="28"/>
              </w:rPr>
              <w:t>изм</w:t>
            </w:r>
            <w:proofErr w:type="spellEnd"/>
            <w:r w:rsidRPr="006E239A">
              <w:rPr>
                <w:sz w:val="24"/>
                <w:szCs w:val="28"/>
              </w:rPr>
              <w:t>. 20 27.12.2021 №779)</w:t>
            </w:r>
          </w:p>
        </w:tc>
      </w:tr>
    </w:tbl>
    <w:p w:rsidR="00CA138F" w:rsidRPr="005F15DE" w:rsidRDefault="00CA138F" w:rsidP="00B5338A">
      <w:pPr>
        <w:ind w:firstLine="10080"/>
        <w:rPr>
          <w:sz w:val="24"/>
          <w:szCs w:val="24"/>
        </w:rPr>
      </w:pPr>
    </w:p>
    <w:p w:rsidR="00617B19" w:rsidRPr="004F458C" w:rsidRDefault="00CD5E54" w:rsidP="00CA138F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Паспорт </w:t>
      </w:r>
    </w:p>
    <w:p w:rsidR="00CA138F" w:rsidRPr="004F458C" w:rsidRDefault="00CD5E54" w:rsidP="00E44D27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муниципальной </w:t>
      </w:r>
      <w:r w:rsidR="00CA138F" w:rsidRPr="004F458C">
        <w:rPr>
          <w:sz w:val="24"/>
          <w:szCs w:val="24"/>
        </w:rPr>
        <w:t xml:space="preserve">программы </w:t>
      </w:r>
    </w:p>
    <w:p w:rsidR="00C95A94" w:rsidRPr="004F458C" w:rsidRDefault="00C47CD6" w:rsidP="00CA138F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«Развитие физической культуры и спорта в </w:t>
      </w:r>
      <w:r w:rsidR="003B4C1D" w:rsidRPr="004F458C">
        <w:rPr>
          <w:sz w:val="24"/>
          <w:szCs w:val="24"/>
        </w:rPr>
        <w:t xml:space="preserve"> Ребрихинск</w:t>
      </w:r>
      <w:r w:rsidR="00881C2F" w:rsidRPr="004F458C">
        <w:rPr>
          <w:sz w:val="24"/>
          <w:szCs w:val="24"/>
        </w:rPr>
        <w:t>о</w:t>
      </w:r>
      <w:r w:rsidRPr="004F458C">
        <w:rPr>
          <w:sz w:val="24"/>
          <w:szCs w:val="24"/>
        </w:rPr>
        <w:t xml:space="preserve">м районе» </w:t>
      </w:r>
    </w:p>
    <w:p w:rsidR="00CA138F" w:rsidRPr="005F15DE" w:rsidRDefault="00C47CD6" w:rsidP="00CA138F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>на 2017-202</w:t>
      </w:r>
      <w:r w:rsidR="00E32200" w:rsidRPr="004F458C">
        <w:rPr>
          <w:sz w:val="24"/>
          <w:szCs w:val="24"/>
        </w:rPr>
        <w:t>3</w:t>
      </w:r>
      <w:r w:rsidR="00CA138F" w:rsidRPr="004F458C">
        <w:rPr>
          <w:sz w:val="24"/>
          <w:szCs w:val="24"/>
        </w:rPr>
        <w:t xml:space="preserve"> год</w:t>
      </w:r>
      <w:r w:rsidR="00FF7283" w:rsidRPr="004F458C">
        <w:rPr>
          <w:sz w:val="24"/>
          <w:szCs w:val="24"/>
        </w:rPr>
        <w:t>ы</w:t>
      </w:r>
    </w:p>
    <w:tbl>
      <w:tblPr>
        <w:tblW w:w="9977" w:type="dxa"/>
        <w:tblInd w:w="-88" w:type="dxa"/>
        <w:tblLayout w:type="fixed"/>
        <w:tblLook w:val="0000"/>
      </w:tblPr>
      <w:tblGrid>
        <w:gridCol w:w="2890"/>
        <w:gridCol w:w="7087"/>
      </w:tblGrid>
      <w:tr w:rsidR="00CA138F" w:rsidRPr="005F15DE" w:rsidTr="005F15DE">
        <w:trPr>
          <w:trHeight w:val="573"/>
        </w:trPr>
        <w:tc>
          <w:tcPr>
            <w:tcW w:w="2890" w:type="dxa"/>
          </w:tcPr>
          <w:p w:rsidR="00CA138F" w:rsidRPr="005F15DE" w:rsidRDefault="00387C17" w:rsidP="00CA138F">
            <w:pPr>
              <w:pStyle w:val="a3"/>
              <w:tabs>
                <w:tab w:val="left" w:pos="981"/>
              </w:tabs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Ответственный исполнитель</w:t>
            </w:r>
          </w:p>
        </w:tc>
        <w:tc>
          <w:tcPr>
            <w:tcW w:w="7087" w:type="dxa"/>
          </w:tcPr>
          <w:p w:rsidR="00CA138F" w:rsidRPr="005F15DE" w:rsidRDefault="00387C17" w:rsidP="006C12D8">
            <w:pPr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К</w:t>
            </w:r>
            <w:r w:rsidR="00C47CD6" w:rsidRPr="005F15DE">
              <w:rPr>
                <w:sz w:val="24"/>
                <w:szCs w:val="24"/>
              </w:rPr>
              <w:t>омитет по физической культуре и спорту администрации</w:t>
            </w:r>
            <w:r w:rsidRPr="005F15DE">
              <w:rPr>
                <w:sz w:val="24"/>
                <w:szCs w:val="24"/>
              </w:rPr>
              <w:t xml:space="preserve"> Ребр</w:t>
            </w:r>
            <w:r w:rsidRPr="005F15DE">
              <w:rPr>
                <w:sz w:val="24"/>
                <w:szCs w:val="24"/>
              </w:rPr>
              <w:t>и</w:t>
            </w:r>
            <w:r w:rsidRPr="005F15DE">
              <w:rPr>
                <w:sz w:val="24"/>
                <w:szCs w:val="24"/>
              </w:rPr>
              <w:t>хинского района</w:t>
            </w:r>
          </w:p>
        </w:tc>
      </w:tr>
      <w:tr w:rsidR="00CA138F" w:rsidRPr="005F15DE" w:rsidTr="005F15DE">
        <w:tc>
          <w:tcPr>
            <w:tcW w:w="2890" w:type="dxa"/>
          </w:tcPr>
          <w:p w:rsidR="00CA138F" w:rsidRPr="005F15DE" w:rsidRDefault="00387C17" w:rsidP="00CA138F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Соисполнители п</w:t>
            </w:r>
            <w:r w:rsidR="00CA138F" w:rsidRPr="005F15DE">
              <w:rPr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253277" w:rsidRPr="005F15DE" w:rsidRDefault="00215542" w:rsidP="006C12D8">
            <w:pPr>
              <w:pStyle w:val="31"/>
              <w:ind w:firstLine="0"/>
              <w:rPr>
                <w:bCs/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Муниципальное бюджетное учреждение дополнительного образ</w:t>
            </w:r>
            <w:r w:rsidRPr="005F15DE">
              <w:rPr>
                <w:sz w:val="24"/>
                <w:szCs w:val="24"/>
              </w:rPr>
              <w:t>о</w:t>
            </w:r>
            <w:r w:rsidRPr="005F15DE">
              <w:rPr>
                <w:sz w:val="24"/>
                <w:szCs w:val="24"/>
              </w:rPr>
              <w:t>вания «</w:t>
            </w:r>
            <w:proofErr w:type="spellStart"/>
            <w:r w:rsidRPr="005F15DE">
              <w:rPr>
                <w:sz w:val="24"/>
                <w:szCs w:val="24"/>
              </w:rPr>
              <w:t>Ребрихинская</w:t>
            </w:r>
            <w:proofErr w:type="spellEnd"/>
            <w:r w:rsidRPr="005F15DE">
              <w:rPr>
                <w:sz w:val="24"/>
                <w:szCs w:val="24"/>
              </w:rPr>
              <w:t xml:space="preserve"> детско-юношеская спортивная школа»</w:t>
            </w:r>
            <w:r w:rsidR="002761D1" w:rsidRPr="005F15DE">
              <w:rPr>
                <w:bCs/>
                <w:sz w:val="24"/>
                <w:szCs w:val="24"/>
              </w:rPr>
              <w:t>,</w:t>
            </w:r>
          </w:p>
          <w:p w:rsidR="004C116D" w:rsidRPr="005F15DE" w:rsidRDefault="004C116D" w:rsidP="006C12D8">
            <w:pPr>
              <w:pStyle w:val="31"/>
              <w:ind w:firstLine="0"/>
              <w:rPr>
                <w:bCs/>
                <w:sz w:val="24"/>
                <w:szCs w:val="24"/>
              </w:rPr>
            </w:pPr>
            <w:r w:rsidRPr="005F15DE">
              <w:rPr>
                <w:bCs/>
                <w:sz w:val="24"/>
                <w:szCs w:val="24"/>
              </w:rPr>
              <w:t>Комитет администрации района по образованию</w:t>
            </w:r>
            <w:r w:rsidR="00E14604" w:rsidRPr="005F15DE">
              <w:rPr>
                <w:bCs/>
                <w:sz w:val="24"/>
                <w:szCs w:val="24"/>
              </w:rPr>
              <w:t>,</w:t>
            </w:r>
          </w:p>
          <w:p w:rsidR="004C116D" w:rsidRPr="005F15DE" w:rsidRDefault="004C116D" w:rsidP="006C12D8">
            <w:pPr>
              <w:pStyle w:val="31"/>
              <w:ind w:firstLine="0"/>
              <w:rPr>
                <w:bCs/>
                <w:sz w:val="24"/>
                <w:szCs w:val="24"/>
              </w:rPr>
            </w:pPr>
            <w:r w:rsidRPr="005F15DE">
              <w:rPr>
                <w:bCs/>
                <w:sz w:val="24"/>
                <w:szCs w:val="24"/>
              </w:rPr>
              <w:t>Комитет администрации района по культуре и делам молодёжи</w:t>
            </w:r>
            <w:r w:rsidR="00E14604" w:rsidRPr="005F15DE">
              <w:rPr>
                <w:bCs/>
                <w:sz w:val="24"/>
                <w:szCs w:val="24"/>
              </w:rPr>
              <w:t>,</w:t>
            </w:r>
          </w:p>
          <w:p w:rsidR="004C116D" w:rsidRPr="005F15DE" w:rsidRDefault="004C116D" w:rsidP="006C12D8">
            <w:pPr>
              <w:pStyle w:val="31"/>
              <w:ind w:firstLine="0"/>
              <w:rPr>
                <w:bCs/>
                <w:sz w:val="24"/>
                <w:szCs w:val="24"/>
              </w:rPr>
            </w:pPr>
            <w:r w:rsidRPr="005F15DE">
              <w:rPr>
                <w:bCs/>
                <w:sz w:val="24"/>
                <w:szCs w:val="24"/>
              </w:rPr>
              <w:t>Органы местного самоуправления</w:t>
            </w:r>
            <w:r w:rsidR="00E14604" w:rsidRPr="005F15DE">
              <w:rPr>
                <w:bCs/>
                <w:sz w:val="24"/>
                <w:szCs w:val="24"/>
              </w:rPr>
              <w:t xml:space="preserve"> поселений Ребрихинского ра</w:t>
            </w:r>
            <w:r w:rsidR="00E14604" w:rsidRPr="005F15DE">
              <w:rPr>
                <w:bCs/>
                <w:sz w:val="24"/>
                <w:szCs w:val="24"/>
              </w:rPr>
              <w:t>й</w:t>
            </w:r>
            <w:r w:rsidR="00E14604" w:rsidRPr="005F15DE">
              <w:rPr>
                <w:bCs/>
                <w:sz w:val="24"/>
                <w:szCs w:val="24"/>
              </w:rPr>
              <w:t>она (по согласованию),</w:t>
            </w:r>
          </w:p>
          <w:p w:rsidR="004C116D" w:rsidRPr="005F15DE" w:rsidRDefault="004C116D" w:rsidP="006C12D8">
            <w:pPr>
              <w:pStyle w:val="31"/>
              <w:ind w:firstLine="0"/>
              <w:rPr>
                <w:sz w:val="24"/>
                <w:szCs w:val="24"/>
              </w:rPr>
            </w:pPr>
            <w:r w:rsidRPr="005F15DE">
              <w:rPr>
                <w:bCs/>
                <w:sz w:val="24"/>
                <w:szCs w:val="24"/>
              </w:rPr>
              <w:t>Спортивные клубы и общественные объединения</w:t>
            </w:r>
            <w:r w:rsidR="00E14604" w:rsidRPr="005F15DE">
              <w:rPr>
                <w:bCs/>
                <w:sz w:val="24"/>
                <w:szCs w:val="24"/>
              </w:rPr>
              <w:t xml:space="preserve"> (по согласов</w:t>
            </w:r>
            <w:r w:rsidR="00E14604" w:rsidRPr="005F15DE">
              <w:rPr>
                <w:bCs/>
                <w:sz w:val="24"/>
                <w:szCs w:val="24"/>
              </w:rPr>
              <w:t>а</w:t>
            </w:r>
            <w:r w:rsidR="00E14604" w:rsidRPr="005F15DE">
              <w:rPr>
                <w:bCs/>
                <w:sz w:val="24"/>
                <w:szCs w:val="24"/>
              </w:rPr>
              <w:t>нию),</w:t>
            </w:r>
          </w:p>
          <w:p w:rsidR="00171BA0" w:rsidRPr="005F15DE" w:rsidRDefault="00F068E9" w:rsidP="006C12D8">
            <w:pPr>
              <w:pStyle w:val="31"/>
              <w:ind w:firstLine="0"/>
              <w:rPr>
                <w:bCs/>
                <w:sz w:val="24"/>
                <w:szCs w:val="24"/>
              </w:rPr>
            </w:pPr>
            <w:r w:rsidRPr="005F15DE">
              <w:rPr>
                <w:bCs/>
                <w:sz w:val="24"/>
                <w:szCs w:val="24"/>
              </w:rPr>
              <w:t>О</w:t>
            </w:r>
            <w:r w:rsidR="00171BA0" w:rsidRPr="005F15DE">
              <w:rPr>
                <w:bCs/>
                <w:sz w:val="24"/>
                <w:szCs w:val="24"/>
              </w:rPr>
              <w:t>б</w:t>
            </w:r>
            <w:r w:rsidR="00617B19" w:rsidRPr="005F15DE">
              <w:rPr>
                <w:bCs/>
                <w:sz w:val="24"/>
                <w:szCs w:val="24"/>
              </w:rPr>
              <w:t>щеоб</w:t>
            </w:r>
            <w:r w:rsidR="00171BA0" w:rsidRPr="005F15DE">
              <w:rPr>
                <w:bCs/>
                <w:sz w:val="24"/>
                <w:szCs w:val="24"/>
              </w:rPr>
              <w:t xml:space="preserve">разовательные </w:t>
            </w:r>
            <w:r w:rsidR="00617B19" w:rsidRPr="005F15DE">
              <w:rPr>
                <w:bCs/>
                <w:sz w:val="24"/>
                <w:szCs w:val="24"/>
              </w:rPr>
              <w:t xml:space="preserve">и профессиональные </w:t>
            </w:r>
            <w:r w:rsidR="00171BA0" w:rsidRPr="005F15DE">
              <w:rPr>
                <w:bCs/>
                <w:sz w:val="24"/>
                <w:szCs w:val="24"/>
              </w:rPr>
              <w:t xml:space="preserve">учебные заведения </w:t>
            </w:r>
            <w:r w:rsidR="00E14604" w:rsidRPr="005F15DE">
              <w:rPr>
                <w:bCs/>
                <w:sz w:val="24"/>
                <w:szCs w:val="24"/>
              </w:rPr>
              <w:t>(по согласованию).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387C17" w:rsidP="00CA138F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Программно-целевые инструменты программы</w:t>
            </w:r>
          </w:p>
        </w:tc>
        <w:tc>
          <w:tcPr>
            <w:tcW w:w="7087" w:type="dxa"/>
          </w:tcPr>
          <w:p w:rsidR="00387C17" w:rsidRPr="005F15DE" w:rsidRDefault="00617B19" w:rsidP="006C12D8">
            <w:pPr>
              <w:pStyle w:val="31"/>
              <w:ind w:firstLine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Закон Алтайского края от 02.09.2008 года №</w:t>
            </w:r>
            <w:r w:rsidR="00E14604" w:rsidRPr="005F15DE">
              <w:rPr>
                <w:sz w:val="24"/>
                <w:szCs w:val="24"/>
              </w:rPr>
              <w:t xml:space="preserve"> </w:t>
            </w:r>
            <w:r w:rsidRPr="005F15DE">
              <w:rPr>
                <w:sz w:val="24"/>
                <w:szCs w:val="24"/>
              </w:rPr>
              <w:t>596-ФЗ «О физич</w:t>
            </w:r>
            <w:r w:rsidRPr="005F15DE">
              <w:rPr>
                <w:sz w:val="24"/>
                <w:szCs w:val="24"/>
              </w:rPr>
              <w:t>е</w:t>
            </w:r>
            <w:r w:rsidRPr="005F15DE">
              <w:rPr>
                <w:sz w:val="24"/>
                <w:szCs w:val="24"/>
              </w:rPr>
              <w:t>ской культуре и спорте в Алтайском крае»</w:t>
            </w:r>
            <w:r w:rsidR="00E14604" w:rsidRPr="005F15DE">
              <w:rPr>
                <w:sz w:val="24"/>
                <w:szCs w:val="24"/>
              </w:rPr>
              <w:t>,</w:t>
            </w:r>
          </w:p>
          <w:p w:rsidR="00617B19" w:rsidRPr="005F15DE" w:rsidRDefault="00617B19" w:rsidP="006C12D8">
            <w:pPr>
              <w:pStyle w:val="31"/>
              <w:ind w:firstLine="0"/>
              <w:rPr>
                <w:bCs/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 xml:space="preserve">Государственная программа </w:t>
            </w:r>
            <w:r w:rsidR="00A417BA" w:rsidRPr="005F15DE">
              <w:rPr>
                <w:sz w:val="24"/>
                <w:szCs w:val="24"/>
              </w:rPr>
              <w:t xml:space="preserve">Алтайского края </w:t>
            </w:r>
            <w:r w:rsidRPr="005F15DE">
              <w:rPr>
                <w:sz w:val="24"/>
                <w:szCs w:val="24"/>
              </w:rPr>
              <w:t>«Развитие физич</w:t>
            </w:r>
            <w:r w:rsidRPr="005F15DE">
              <w:rPr>
                <w:sz w:val="24"/>
                <w:szCs w:val="24"/>
              </w:rPr>
              <w:t>е</w:t>
            </w:r>
            <w:r w:rsidRPr="005F15DE">
              <w:rPr>
                <w:sz w:val="24"/>
                <w:szCs w:val="24"/>
              </w:rPr>
              <w:t>ской культуры и спорта в Алтайском крае</w:t>
            </w:r>
            <w:r w:rsidR="00A417BA" w:rsidRPr="005F15DE">
              <w:rPr>
                <w:sz w:val="24"/>
                <w:szCs w:val="24"/>
              </w:rPr>
              <w:t>»</w:t>
            </w:r>
            <w:r w:rsidRPr="005F15DE">
              <w:rPr>
                <w:sz w:val="24"/>
                <w:szCs w:val="24"/>
              </w:rPr>
              <w:t xml:space="preserve"> </w:t>
            </w:r>
            <w:r w:rsidR="00A06803" w:rsidRPr="005F15DE">
              <w:rPr>
                <w:sz w:val="24"/>
                <w:szCs w:val="24"/>
              </w:rPr>
              <w:t xml:space="preserve">(Постановление </w:t>
            </w:r>
            <w:r w:rsidR="002B3E1F">
              <w:rPr>
                <w:sz w:val="24"/>
                <w:szCs w:val="24"/>
              </w:rPr>
              <w:t>Пр</w:t>
            </w:r>
            <w:r w:rsidR="002B3E1F">
              <w:rPr>
                <w:sz w:val="24"/>
                <w:szCs w:val="24"/>
              </w:rPr>
              <w:t>а</w:t>
            </w:r>
            <w:r w:rsidR="002B3E1F">
              <w:rPr>
                <w:sz w:val="24"/>
                <w:szCs w:val="24"/>
              </w:rPr>
              <w:t>вительства</w:t>
            </w:r>
            <w:r w:rsidR="00A06803" w:rsidRPr="005F15DE">
              <w:rPr>
                <w:sz w:val="24"/>
                <w:szCs w:val="24"/>
              </w:rPr>
              <w:t xml:space="preserve"> Алтайского края </w:t>
            </w:r>
            <w:r w:rsidR="002B3E1F">
              <w:rPr>
                <w:sz w:val="24"/>
                <w:szCs w:val="24"/>
              </w:rPr>
              <w:t>от 26.03.2020 №130)</w:t>
            </w:r>
            <w:r w:rsidR="00A06803" w:rsidRPr="005F15DE">
              <w:rPr>
                <w:sz w:val="24"/>
                <w:szCs w:val="24"/>
              </w:rPr>
              <w:t xml:space="preserve"> 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387C17" w:rsidP="00C5230D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Цел</w:t>
            </w:r>
            <w:r w:rsidR="00C5230D" w:rsidRPr="005F15DE">
              <w:rPr>
                <w:szCs w:val="24"/>
              </w:rPr>
              <w:t>ь</w:t>
            </w:r>
            <w:r w:rsidRPr="005F15DE">
              <w:rPr>
                <w:szCs w:val="24"/>
              </w:rPr>
              <w:t xml:space="preserve"> программы</w:t>
            </w:r>
          </w:p>
        </w:tc>
        <w:tc>
          <w:tcPr>
            <w:tcW w:w="7087" w:type="dxa"/>
          </w:tcPr>
          <w:p w:rsidR="00387C17" w:rsidRPr="005F15DE" w:rsidRDefault="00221272" w:rsidP="006C12D8">
            <w:pPr>
              <w:pStyle w:val="31"/>
              <w:ind w:firstLine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С</w:t>
            </w:r>
            <w:r w:rsidR="005A0DEC" w:rsidRPr="005F15DE">
              <w:rPr>
                <w:sz w:val="24"/>
                <w:szCs w:val="24"/>
              </w:rPr>
              <w:t xml:space="preserve">оздание </w:t>
            </w:r>
            <w:r w:rsidRPr="005F15DE">
              <w:rPr>
                <w:sz w:val="24"/>
                <w:szCs w:val="24"/>
              </w:rPr>
              <w:t>условий для</w:t>
            </w:r>
            <w:r w:rsidR="00D7393D" w:rsidRPr="005F15DE">
              <w:rPr>
                <w:sz w:val="24"/>
                <w:szCs w:val="24"/>
              </w:rPr>
              <w:t xml:space="preserve"> развития массовой физической культуры и спорта в Ребрихинском районе</w:t>
            </w:r>
            <w:r w:rsidR="00E14604" w:rsidRPr="005F15DE">
              <w:rPr>
                <w:sz w:val="24"/>
                <w:szCs w:val="24"/>
              </w:rPr>
              <w:t xml:space="preserve"> Алтайского края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387C17" w:rsidP="00B43F45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5A0DEC" w:rsidRPr="005F15DE" w:rsidRDefault="00EC358C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 xml:space="preserve">1. </w:t>
            </w:r>
            <w:r w:rsidR="00D7393D" w:rsidRPr="005F15DE">
              <w:rPr>
                <w:szCs w:val="24"/>
              </w:rPr>
              <w:t>Формирование у населения навыков здорового образа жизни, воспитание осознанной потребности в физическом совершенств</w:t>
            </w:r>
            <w:r w:rsidR="00D7393D" w:rsidRPr="005F15DE">
              <w:rPr>
                <w:szCs w:val="24"/>
              </w:rPr>
              <w:t>о</w:t>
            </w:r>
            <w:r w:rsidR="00D7393D" w:rsidRPr="005F15DE">
              <w:rPr>
                <w:szCs w:val="24"/>
              </w:rPr>
              <w:t>вании</w:t>
            </w:r>
            <w:r w:rsidRPr="005F15DE">
              <w:rPr>
                <w:szCs w:val="24"/>
              </w:rPr>
              <w:t>.</w:t>
            </w:r>
          </w:p>
          <w:p w:rsidR="00D7393D" w:rsidRPr="005F15DE" w:rsidRDefault="00EC358C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 xml:space="preserve">2. </w:t>
            </w:r>
            <w:r w:rsidR="00D7393D" w:rsidRPr="005F15DE">
              <w:rPr>
                <w:szCs w:val="24"/>
              </w:rPr>
              <w:t>Снижение криминогенной напряжённости в молодёжной среде за счёт развития детско-юношеского спорта</w:t>
            </w:r>
            <w:r w:rsidRPr="005F15DE">
              <w:rPr>
                <w:szCs w:val="24"/>
              </w:rPr>
              <w:t>.</w:t>
            </w:r>
          </w:p>
          <w:p w:rsidR="006A2753" w:rsidRPr="005F15DE" w:rsidRDefault="00EC358C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 xml:space="preserve">3. </w:t>
            </w:r>
            <w:r w:rsidR="005C0462" w:rsidRPr="005F15DE">
              <w:rPr>
                <w:szCs w:val="24"/>
              </w:rPr>
              <w:t>Повышение</w:t>
            </w:r>
            <w:r w:rsidR="00D7393D" w:rsidRPr="005F15DE">
              <w:rPr>
                <w:szCs w:val="24"/>
              </w:rPr>
              <w:t xml:space="preserve"> профессиональной подготовки специалистов по физической культуре и спорту</w:t>
            </w:r>
            <w:r w:rsidRPr="005F15DE">
              <w:rPr>
                <w:szCs w:val="24"/>
              </w:rPr>
              <w:t>.</w:t>
            </w:r>
            <w:r w:rsidR="006A2753" w:rsidRPr="005F15DE">
              <w:rPr>
                <w:szCs w:val="24"/>
              </w:rPr>
              <w:t xml:space="preserve"> </w:t>
            </w:r>
          </w:p>
          <w:p w:rsidR="00AA6E81" w:rsidRPr="005F15DE" w:rsidRDefault="00AA6E81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>4. Создание оптимальных условий для достижения высоких спо</w:t>
            </w:r>
            <w:r w:rsidRPr="005F15DE">
              <w:rPr>
                <w:szCs w:val="24"/>
              </w:rPr>
              <w:t>р</w:t>
            </w:r>
            <w:r w:rsidRPr="005F15DE">
              <w:rPr>
                <w:szCs w:val="24"/>
              </w:rPr>
              <w:t>тивных результатов и подготовки спортивного резерва.</w:t>
            </w:r>
          </w:p>
          <w:p w:rsidR="00D7393D" w:rsidRPr="005F15DE" w:rsidRDefault="00AA6E81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>5</w:t>
            </w:r>
            <w:r w:rsidR="006A2753" w:rsidRPr="005F15DE">
              <w:rPr>
                <w:szCs w:val="24"/>
              </w:rPr>
              <w:t>.</w:t>
            </w:r>
            <w:r w:rsidR="00D7393D" w:rsidRPr="005F15DE">
              <w:rPr>
                <w:szCs w:val="24"/>
              </w:rPr>
              <w:t>Сохранение, развитие и эффе</w:t>
            </w:r>
            <w:r w:rsidR="00221272" w:rsidRPr="005F15DE">
              <w:rPr>
                <w:szCs w:val="24"/>
              </w:rPr>
              <w:t>к</w:t>
            </w:r>
            <w:r w:rsidR="00D7393D" w:rsidRPr="005F15DE">
              <w:rPr>
                <w:szCs w:val="24"/>
              </w:rPr>
              <w:t>тивное использование материал</w:t>
            </w:r>
            <w:r w:rsidR="00D7393D" w:rsidRPr="005F15DE">
              <w:rPr>
                <w:szCs w:val="24"/>
              </w:rPr>
              <w:t>ь</w:t>
            </w:r>
            <w:r w:rsidR="00D7393D" w:rsidRPr="005F15DE">
              <w:rPr>
                <w:szCs w:val="24"/>
              </w:rPr>
              <w:t>но-спортивной базы Ребрихинского района</w:t>
            </w:r>
            <w:r w:rsidR="006A2753" w:rsidRPr="005F15DE">
              <w:rPr>
                <w:szCs w:val="24"/>
              </w:rPr>
              <w:t>.</w:t>
            </w:r>
          </w:p>
          <w:p w:rsidR="00EC358C" w:rsidRPr="005F15DE" w:rsidRDefault="006A2753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>6.</w:t>
            </w:r>
            <w:r w:rsidR="00EC358C" w:rsidRPr="005F15DE">
              <w:rPr>
                <w:szCs w:val="24"/>
              </w:rPr>
              <w:t xml:space="preserve"> </w:t>
            </w:r>
            <w:r w:rsidR="00C95A94" w:rsidRPr="005F15DE">
              <w:rPr>
                <w:szCs w:val="24"/>
              </w:rPr>
              <w:t>Пропа</w:t>
            </w:r>
            <w:r w:rsidR="004C116D" w:rsidRPr="005F15DE">
              <w:rPr>
                <w:szCs w:val="24"/>
              </w:rPr>
              <w:t>ганда и популяризация физической культуры и спорта</w:t>
            </w:r>
            <w:r w:rsidR="00EC358C" w:rsidRPr="005F15DE">
              <w:rPr>
                <w:szCs w:val="24"/>
              </w:rPr>
              <w:t>.</w:t>
            </w:r>
          </w:p>
          <w:p w:rsidR="004C116D" w:rsidRPr="005F15DE" w:rsidRDefault="006A2753" w:rsidP="006C12D8">
            <w:pPr>
              <w:pStyle w:val="a5"/>
              <w:ind w:firstLine="0"/>
              <w:jc w:val="left"/>
              <w:rPr>
                <w:szCs w:val="24"/>
              </w:rPr>
            </w:pPr>
            <w:r w:rsidRPr="005F15DE">
              <w:rPr>
                <w:szCs w:val="24"/>
              </w:rPr>
              <w:t>7.</w:t>
            </w:r>
            <w:r w:rsidR="00EC358C" w:rsidRPr="005F15DE">
              <w:rPr>
                <w:szCs w:val="24"/>
              </w:rPr>
              <w:t xml:space="preserve"> </w:t>
            </w:r>
            <w:r w:rsidR="004C116D" w:rsidRPr="005F15DE">
              <w:rPr>
                <w:szCs w:val="24"/>
              </w:rPr>
              <w:t>Привлечение к процессу развития физической культуры и спо</w:t>
            </w:r>
            <w:r w:rsidR="004C116D" w:rsidRPr="005F15DE">
              <w:rPr>
                <w:szCs w:val="24"/>
              </w:rPr>
              <w:t>р</w:t>
            </w:r>
            <w:r w:rsidR="004C116D" w:rsidRPr="005F15DE">
              <w:rPr>
                <w:szCs w:val="24"/>
              </w:rPr>
              <w:t>та субъектов различных форм собственности</w:t>
            </w:r>
            <w:r w:rsidR="00A7721E" w:rsidRPr="005F15DE">
              <w:rPr>
                <w:szCs w:val="24"/>
              </w:rPr>
              <w:t>.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387C17" w:rsidP="00B43F45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Целевые индикаторы и показатели программы</w:t>
            </w:r>
          </w:p>
        </w:tc>
        <w:tc>
          <w:tcPr>
            <w:tcW w:w="7087" w:type="dxa"/>
          </w:tcPr>
          <w:p w:rsidR="006C12D8" w:rsidRDefault="00540467" w:rsidP="006C12D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населения Ребрихинского района, систематически занима</w:t>
            </w:r>
            <w:r w:rsidRPr="005F15DE">
              <w:rPr>
                <w:sz w:val="24"/>
                <w:szCs w:val="24"/>
              </w:rPr>
              <w:t>ю</w:t>
            </w:r>
            <w:r w:rsidRPr="005F15DE">
              <w:rPr>
                <w:sz w:val="24"/>
                <w:szCs w:val="24"/>
              </w:rPr>
              <w:t>щегося физической культурой спортом, общей численности нас</w:t>
            </w:r>
            <w:r w:rsidRPr="005F15DE">
              <w:rPr>
                <w:sz w:val="24"/>
                <w:szCs w:val="24"/>
              </w:rPr>
              <w:t>е</w:t>
            </w:r>
            <w:r w:rsidRPr="005F15DE">
              <w:rPr>
                <w:sz w:val="24"/>
                <w:szCs w:val="24"/>
              </w:rPr>
              <w:t>ления  Ребрихинского района возрасте от 3 до 79 лет;</w:t>
            </w:r>
          </w:p>
          <w:p w:rsidR="00540467" w:rsidRPr="006C12D8" w:rsidRDefault="00540467" w:rsidP="006C12D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rFonts w:eastAsia="Arial"/>
                <w:sz w:val="24"/>
                <w:szCs w:val="24"/>
                <w:lang w:eastAsia="ar-SA"/>
              </w:rPr>
              <w:t>количество вновь введенных в эксплуатацию и капитально отр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монтированных спортивных сооружений;</w:t>
            </w:r>
          </w:p>
          <w:p w:rsidR="00540467" w:rsidRPr="005F15DE" w:rsidRDefault="00540467" w:rsidP="006C12D8">
            <w:pPr>
              <w:autoSpaceDE w:val="0"/>
              <w:autoSpaceDN w:val="0"/>
              <w:adjustRightInd w:val="0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F15DE">
              <w:rPr>
                <w:rFonts w:eastAsia="Arial"/>
                <w:sz w:val="24"/>
                <w:szCs w:val="24"/>
                <w:lang w:eastAsia="ar-SA"/>
              </w:rPr>
              <w:t>доля специалистов, работающих в области физической культуры и спорта, имеющих специальное образование;</w:t>
            </w:r>
          </w:p>
          <w:p w:rsidR="00540467" w:rsidRPr="005F15DE" w:rsidRDefault="00540467" w:rsidP="006C12D8">
            <w:pPr>
              <w:autoSpaceDE w:val="0"/>
              <w:autoSpaceDN w:val="0"/>
              <w:adjustRightInd w:val="0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F15DE">
              <w:rPr>
                <w:rFonts w:eastAsia="Arial"/>
                <w:sz w:val="24"/>
                <w:szCs w:val="24"/>
                <w:lang w:eastAsia="ar-SA"/>
              </w:rPr>
              <w:t>количество  специалистов, работающих в области физической культуры и спорта, прошедших курсы повышения квалификации;</w:t>
            </w:r>
          </w:p>
          <w:p w:rsidR="00540467" w:rsidRPr="005F15DE" w:rsidRDefault="00540467" w:rsidP="006C12D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количество специалистов по спорту систематически работающих в поселениях района;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lastRenderedPageBreak/>
              <w:t>количество спортсменов, выполнивших спортивные нормативы, в том числе массовые разряды;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количество ведущих спортсменов района, являющихся кандидатами в сборные команды Алтайского края по видам спорта;</w:t>
            </w:r>
          </w:p>
          <w:p w:rsidR="006C12D8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 xml:space="preserve">доля населения Ребрихинского района, выполнившего нормативы испытаний (тестов) Всероссийского </w:t>
            </w:r>
            <w:proofErr w:type="spellStart"/>
            <w:r w:rsidRPr="005F15DE">
              <w:rPr>
                <w:sz w:val="24"/>
                <w:szCs w:val="24"/>
              </w:rPr>
              <w:t>физкультурн</w:t>
            </w:r>
            <w:proofErr w:type="gramStart"/>
            <w:r w:rsidRPr="005F15DE">
              <w:rPr>
                <w:sz w:val="24"/>
                <w:szCs w:val="24"/>
              </w:rPr>
              <w:t>о</w:t>
            </w:r>
            <w:proofErr w:type="spellEnd"/>
            <w:r w:rsidRPr="005F15DE">
              <w:rPr>
                <w:sz w:val="24"/>
                <w:szCs w:val="24"/>
              </w:rPr>
              <w:t>-</w:t>
            </w:r>
            <w:proofErr w:type="gramEnd"/>
            <w:r w:rsidRPr="005F15DE">
              <w:rPr>
                <w:sz w:val="24"/>
                <w:szCs w:val="24"/>
              </w:rPr>
              <w:t xml:space="preserve"> спортивного комплекса «Готов к труду и обороне» (ГТО), общей численности населения, принявшего участие в  выполнении нормативов испытаний (тестов) Всероссийского физкультурно-спортивного комплекса «Готов к труду и обороне» (ГТО), 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ind w:firstLine="317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из них учащихся и  студентов;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населения Ребрихинского района, занятого в экономике, занимающегося физической культурой спортом, общей численности населения, занятого в экономике;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учащихся студентов, систематически занимающихся физической культурой спортом, общей численности учащихся студентов;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лиц с  ограниченными возможностями здоровья и инвалидов, систематически занимающихся физической культурой спортом, 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эффективность использования объектов спорта;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детей и молодежи (возраст 3-29 лет), проживающих в Ребрихинском районе, систематически занимающихся физической культурой и спортом, в общей численности детей и молодежи;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граждан среднего возраста (женщины: 30-54 года; мужчины: 30-59 лет), проживающих в Ребрихинском районе,  систематически занимающихся физической культурой и спортом, в общей численности граждан среднего возраста;</w:t>
            </w:r>
          </w:p>
          <w:p w:rsidR="00540467" w:rsidRPr="005F15DE" w:rsidRDefault="00540467" w:rsidP="006C12D8">
            <w:pPr>
              <w:tabs>
                <w:tab w:val="num" w:pos="1134"/>
              </w:tabs>
              <w:suppressAutoHyphens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доля граждан старшего возраста (женщины: 55-79 лет; мужчины: 60-79 лет), проживающих в Ребрихинском районе,  систематически занимающихся физической культурой и спортом, в общей численности граждан старшего возраста;</w:t>
            </w:r>
          </w:p>
          <w:p w:rsidR="00986DC0" w:rsidRPr="005F15DE" w:rsidRDefault="00540467" w:rsidP="006C12D8">
            <w:pPr>
              <w:pStyle w:val="aff1"/>
              <w:autoSpaceDE w:val="0"/>
              <w:autoSpaceDN w:val="0"/>
              <w:adjustRightInd w:val="0"/>
              <w:ind w:left="33"/>
              <w:outlineLvl w:val="0"/>
            </w:pPr>
            <w:r w:rsidRPr="005F15DE">
              <w:t>доля лиц, занимающихся по программам спортивной подготовки в организациях ведомственной принадлежности физической культуры и спорта*.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387C17" w:rsidP="00CA138F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lastRenderedPageBreak/>
              <w:t>Срок</w:t>
            </w:r>
            <w:r w:rsidR="00BC3A9B" w:rsidRPr="005F15DE">
              <w:rPr>
                <w:szCs w:val="24"/>
              </w:rPr>
              <w:t>и и этапы</w:t>
            </w:r>
            <w:r w:rsidRPr="005F15DE">
              <w:rPr>
                <w:szCs w:val="24"/>
              </w:rPr>
              <w:t xml:space="preserve"> реализаци</w:t>
            </w:r>
            <w:r w:rsidR="00BC3A9B" w:rsidRPr="005F15DE">
              <w:rPr>
                <w:szCs w:val="24"/>
              </w:rPr>
              <w:t>и п</w:t>
            </w:r>
            <w:r w:rsidRPr="005F15DE">
              <w:rPr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BC3A9B" w:rsidRPr="004F458C" w:rsidRDefault="00932E08" w:rsidP="006C12D8">
            <w:pPr>
              <w:rPr>
                <w:sz w:val="24"/>
                <w:szCs w:val="24"/>
              </w:rPr>
            </w:pPr>
            <w:r w:rsidRPr="004F458C">
              <w:rPr>
                <w:sz w:val="24"/>
                <w:szCs w:val="24"/>
              </w:rPr>
              <w:t>2017-202</w:t>
            </w:r>
            <w:r w:rsidR="00E32200" w:rsidRPr="004F458C">
              <w:rPr>
                <w:sz w:val="24"/>
                <w:szCs w:val="24"/>
              </w:rPr>
              <w:t xml:space="preserve">3 </w:t>
            </w:r>
            <w:r w:rsidR="00BC3A9B" w:rsidRPr="004F458C">
              <w:rPr>
                <w:sz w:val="24"/>
                <w:szCs w:val="24"/>
              </w:rPr>
              <w:t>годы</w:t>
            </w:r>
            <w:r w:rsidR="00A94748" w:rsidRPr="004F458C">
              <w:rPr>
                <w:sz w:val="24"/>
                <w:szCs w:val="24"/>
              </w:rPr>
              <w:t xml:space="preserve">, </w:t>
            </w:r>
          </w:p>
          <w:p w:rsidR="00A94748" w:rsidRPr="004F458C" w:rsidRDefault="00A94748" w:rsidP="006C12D8">
            <w:pPr>
              <w:rPr>
                <w:sz w:val="24"/>
                <w:szCs w:val="24"/>
              </w:rPr>
            </w:pPr>
            <w:r w:rsidRPr="004F458C">
              <w:rPr>
                <w:sz w:val="24"/>
                <w:szCs w:val="24"/>
              </w:rPr>
              <w:t xml:space="preserve">Этапы реализации муниципальной программы </w:t>
            </w:r>
          </w:p>
          <w:p w:rsidR="00A94748" w:rsidRPr="005F15DE" w:rsidRDefault="00A94748" w:rsidP="006C12D8">
            <w:pPr>
              <w:rPr>
                <w:sz w:val="24"/>
                <w:szCs w:val="24"/>
              </w:rPr>
            </w:pPr>
            <w:r w:rsidRPr="004F458C">
              <w:rPr>
                <w:sz w:val="24"/>
                <w:szCs w:val="24"/>
              </w:rPr>
              <w:t>«Развитие физической культуры и спорта в  Ребрихинском ра</w:t>
            </w:r>
            <w:r w:rsidRPr="004F458C">
              <w:rPr>
                <w:sz w:val="24"/>
                <w:szCs w:val="24"/>
              </w:rPr>
              <w:t>й</w:t>
            </w:r>
            <w:r w:rsidRPr="004F458C">
              <w:rPr>
                <w:sz w:val="24"/>
                <w:szCs w:val="24"/>
              </w:rPr>
              <w:t>оне» на 2017-202</w:t>
            </w:r>
            <w:r w:rsidR="00E32200" w:rsidRPr="004F458C">
              <w:rPr>
                <w:sz w:val="24"/>
                <w:szCs w:val="24"/>
              </w:rPr>
              <w:t>3</w:t>
            </w:r>
            <w:r w:rsidRPr="004F458C">
              <w:rPr>
                <w:sz w:val="24"/>
                <w:szCs w:val="24"/>
              </w:rPr>
              <w:t xml:space="preserve"> годы (далее программа) не выделяются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BC3A9B" w:rsidP="00CA138F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Объемы финансирования программы</w:t>
            </w:r>
          </w:p>
        </w:tc>
        <w:tc>
          <w:tcPr>
            <w:tcW w:w="7087" w:type="dxa"/>
          </w:tcPr>
          <w:p w:rsidR="00360075" w:rsidRPr="005F15DE" w:rsidRDefault="00360075" w:rsidP="006C12D8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Источниками финансирования программы являются средства районного бюджета, краевого бюджета (в рамках краевых программ), средства бюджетов поселений, а также средства внебюджетных источников.</w:t>
            </w:r>
          </w:p>
          <w:p w:rsidR="00360075" w:rsidRPr="006E239A" w:rsidRDefault="00360075" w:rsidP="006C12D8">
            <w:pPr>
              <w:pStyle w:val="a3"/>
              <w:suppressAutoHyphens/>
              <w:rPr>
                <w:szCs w:val="24"/>
              </w:rPr>
            </w:pPr>
            <w:r w:rsidRPr="006E239A">
              <w:rPr>
                <w:szCs w:val="24"/>
              </w:rPr>
              <w:t xml:space="preserve">Объём финансирования программы составляет </w:t>
            </w:r>
            <w:r w:rsidR="00397D28" w:rsidRPr="006E239A">
              <w:rPr>
                <w:szCs w:val="24"/>
              </w:rPr>
              <w:t>8108,7</w:t>
            </w:r>
            <w:r w:rsidRPr="006E239A">
              <w:rPr>
                <w:szCs w:val="24"/>
              </w:rPr>
              <w:t xml:space="preserve"> тысяч рублей, в том числе:</w:t>
            </w:r>
          </w:p>
          <w:p w:rsidR="00360075" w:rsidRPr="006E239A" w:rsidRDefault="00360075" w:rsidP="006C12D8">
            <w:pPr>
              <w:pStyle w:val="a3"/>
              <w:suppressAutoHyphens/>
              <w:rPr>
                <w:szCs w:val="24"/>
              </w:rPr>
            </w:pPr>
            <w:r w:rsidRPr="006E239A">
              <w:rPr>
                <w:szCs w:val="24"/>
              </w:rPr>
              <w:t>из краевого бюджета – 1723,0 тысяч рублей</w:t>
            </w:r>
          </w:p>
          <w:p w:rsidR="00360075" w:rsidRPr="005F15DE" w:rsidRDefault="00360075" w:rsidP="006C12D8">
            <w:pPr>
              <w:pStyle w:val="a3"/>
              <w:suppressAutoHyphens/>
              <w:rPr>
                <w:szCs w:val="24"/>
              </w:rPr>
            </w:pPr>
            <w:r w:rsidRPr="006E239A">
              <w:rPr>
                <w:szCs w:val="24"/>
              </w:rPr>
              <w:t xml:space="preserve">из районного бюджета – </w:t>
            </w:r>
            <w:r w:rsidR="00397D28" w:rsidRPr="006E239A">
              <w:rPr>
                <w:szCs w:val="24"/>
              </w:rPr>
              <w:t>2385,7</w:t>
            </w:r>
            <w:r w:rsidRPr="006E239A">
              <w:rPr>
                <w:szCs w:val="24"/>
              </w:rPr>
              <w:t xml:space="preserve"> тысяч рублей</w:t>
            </w:r>
          </w:p>
          <w:p w:rsidR="00360075" w:rsidRPr="005F15DE" w:rsidRDefault="00360075" w:rsidP="006C12D8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внебюджетные средства – 4000,0 тысяч рублей</w:t>
            </w:r>
          </w:p>
          <w:p w:rsidR="00360075" w:rsidRPr="005F15DE" w:rsidRDefault="00360075" w:rsidP="006C12D8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 xml:space="preserve">Объёмы расходов на реализацию программы подлежат </w:t>
            </w:r>
            <w:r w:rsidRPr="005F15DE">
              <w:rPr>
                <w:szCs w:val="24"/>
              </w:rPr>
              <w:lastRenderedPageBreak/>
              <w:t>ежегодному уточнению в процессе исполнения районного бюджета и при формировании бюджета на очередной финансовый год.</w:t>
            </w:r>
          </w:p>
          <w:p w:rsidR="00A417BA" w:rsidRPr="005F15DE" w:rsidRDefault="00360075" w:rsidP="006C12D8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Финансирование программы является расходным обязательством районного бюджета и осуществляется через централизованную бухгалтерию Комитета по физической культуре и спорту</w:t>
            </w:r>
          </w:p>
        </w:tc>
      </w:tr>
      <w:tr w:rsidR="00387C17" w:rsidRPr="005F15DE" w:rsidTr="005F15DE">
        <w:tc>
          <w:tcPr>
            <w:tcW w:w="2890" w:type="dxa"/>
          </w:tcPr>
          <w:p w:rsidR="00387C17" w:rsidRPr="005F15DE" w:rsidRDefault="00BC3A9B" w:rsidP="00CA138F">
            <w:pPr>
              <w:pStyle w:val="a3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lastRenderedPageBreak/>
              <w:t>Ожидаемые результаты программы</w:t>
            </w:r>
            <w:r w:rsidR="00387C17" w:rsidRPr="005F15DE">
              <w:rPr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540467" w:rsidRPr="005F15DE" w:rsidRDefault="00540467" w:rsidP="00397D28">
            <w:pPr>
              <w:rPr>
                <w:bCs/>
                <w:sz w:val="24"/>
                <w:szCs w:val="24"/>
              </w:rPr>
            </w:pPr>
            <w:r w:rsidRPr="005F15DE">
              <w:rPr>
                <w:bCs/>
                <w:sz w:val="24"/>
                <w:szCs w:val="24"/>
              </w:rPr>
              <w:t>объединение усилий подразделений Администрации района, о</w:t>
            </w:r>
            <w:r w:rsidRPr="005F15DE">
              <w:rPr>
                <w:bCs/>
                <w:sz w:val="24"/>
                <w:szCs w:val="24"/>
              </w:rPr>
              <w:t>р</w:t>
            </w:r>
            <w:r w:rsidRPr="005F15DE">
              <w:rPr>
                <w:bCs/>
                <w:sz w:val="24"/>
                <w:szCs w:val="24"/>
              </w:rPr>
              <w:t>ганов местного самоуправления поселений, общественных орг</w:t>
            </w:r>
            <w:r w:rsidRPr="005F15DE">
              <w:rPr>
                <w:bCs/>
                <w:sz w:val="24"/>
                <w:szCs w:val="24"/>
              </w:rPr>
              <w:t>а</w:t>
            </w:r>
            <w:r w:rsidRPr="005F15DE">
              <w:rPr>
                <w:bCs/>
                <w:sz w:val="24"/>
                <w:szCs w:val="24"/>
              </w:rPr>
              <w:t>низаций и иных структур в области физической культуры и спо</w:t>
            </w:r>
            <w:r w:rsidRPr="005F15DE">
              <w:rPr>
                <w:bCs/>
                <w:sz w:val="24"/>
                <w:szCs w:val="24"/>
              </w:rPr>
              <w:t>р</w:t>
            </w:r>
            <w:r w:rsidRPr="005F15DE">
              <w:rPr>
                <w:bCs/>
                <w:sz w:val="24"/>
                <w:szCs w:val="24"/>
              </w:rPr>
              <w:t>та;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доли населения Ребрихинского района, систематич</w:t>
            </w:r>
            <w:r w:rsidRPr="005F15DE">
              <w:rPr>
                <w:sz w:val="24"/>
                <w:szCs w:val="24"/>
              </w:rPr>
              <w:t>е</w:t>
            </w:r>
            <w:r w:rsidRPr="005F15DE">
              <w:rPr>
                <w:sz w:val="24"/>
                <w:szCs w:val="24"/>
              </w:rPr>
              <w:t>ски занимающегося физической культурой спортом, общей чи</w:t>
            </w:r>
            <w:r w:rsidRPr="005F15DE">
              <w:rPr>
                <w:sz w:val="24"/>
                <w:szCs w:val="24"/>
              </w:rPr>
              <w:t>с</w:t>
            </w:r>
            <w:r w:rsidRPr="005F15DE">
              <w:rPr>
                <w:sz w:val="24"/>
                <w:szCs w:val="24"/>
              </w:rPr>
              <w:t xml:space="preserve">ленности населения  Ребрихинского района возрасте от 3 до 79 лет, до </w:t>
            </w:r>
            <w:r w:rsidR="002B3E1F">
              <w:rPr>
                <w:sz w:val="24"/>
                <w:szCs w:val="24"/>
              </w:rPr>
              <w:t>55,6</w:t>
            </w:r>
            <w:r w:rsidRPr="005F15DE">
              <w:rPr>
                <w:sz w:val="24"/>
                <w:szCs w:val="24"/>
              </w:rPr>
              <w:t xml:space="preserve"> % к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году;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F15DE">
              <w:rPr>
                <w:sz w:val="24"/>
                <w:szCs w:val="24"/>
              </w:rPr>
              <w:t xml:space="preserve">достижение показателя по 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количеству вновь введенных в эксплу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тацию и капитально отремонтированных спортивных сооружений ежегодно не менее 2;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rFonts w:eastAsia="Arial"/>
                <w:sz w:val="24"/>
                <w:szCs w:val="24"/>
                <w:lang w:eastAsia="ar-SA"/>
              </w:rPr>
            </w:pPr>
            <w:r w:rsidRPr="005F15DE">
              <w:rPr>
                <w:sz w:val="24"/>
                <w:szCs w:val="24"/>
              </w:rPr>
              <w:t xml:space="preserve">достижение 100% 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доли специалистов, работающих в области ф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5F15DE">
              <w:rPr>
                <w:rFonts w:eastAsia="Arial"/>
                <w:sz w:val="24"/>
                <w:szCs w:val="24"/>
                <w:lang w:eastAsia="ar-SA"/>
              </w:rPr>
              <w:t>зической культуры и спорта, имеющих специальное образование;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повышение квалификации специалистами, работающими в обла</w:t>
            </w:r>
            <w:r w:rsidRPr="005F15DE">
              <w:rPr>
                <w:sz w:val="24"/>
                <w:szCs w:val="24"/>
              </w:rPr>
              <w:t>с</w:t>
            </w:r>
            <w:r w:rsidRPr="005F15DE">
              <w:rPr>
                <w:sz w:val="24"/>
                <w:szCs w:val="24"/>
              </w:rPr>
              <w:t>ти физической культуры и спорта, ежегодно не менее 3;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сохранение числа специалистов по спорту систематически раб</w:t>
            </w:r>
            <w:r w:rsidRPr="005F15DE">
              <w:rPr>
                <w:sz w:val="24"/>
                <w:szCs w:val="24"/>
              </w:rPr>
              <w:t>о</w:t>
            </w:r>
            <w:r w:rsidRPr="005F15DE">
              <w:rPr>
                <w:sz w:val="24"/>
                <w:szCs w:val="24"/>
              </w:rPr>
              <w:t>тающих в поселениях района;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количества спортсменов, выполнивших спортивные нормативы, в том числе массовые разряды к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году до 300;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сохранение числа ведущих спортсменов района, являющихся ка</w:t>
            </w:r>
            <w:r w:rsidRPr="005F15DE">
              <w:rPr>
                <w:sz w:val="24"/>
                <w:szCs w:val="24"/>
              </w:rPr>
              <w:t>н</w:t>
            </w:r>
            <w:r w:rsidRPr="005F15DE">
              <w:rPr>
                <w:sz w:val="24"/>
                <w:szCs w:val="24"/>
              </w:rPr>
              <w:t>дидатами в сборные команды Алтайского края по видам спорта на уровне не ниже 25 человек;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 xml:space="preserve">увеличение доли населения Ребрихинского района, выполнившего нормативы испытаний (тестов) Всероссийского </w:t>
            </w:r>
            <w:proofErr w:type="spellStart"/>
            <w:r w:rsidRPr="005F15DE">
              <w:rPr>
                <w:sz w:val="24"/>
                <w:szCs w:val="24"/>
              </w:rPr>
              <w:t>физкультурн</w:t>
            </w:r>
            <w:proofErr w:type="gramStart"/>
            <w:r w:rsidRPr="005F15DE">
              <w:rPr>
                <w:sz w:val="24"/>
                <w:szCs w:val="24"/>
              </w:rPr>
              <w:t>о</w:t>
            </w:r>
            <w:proofErr w:type="spellEnd"/>
            <w:r w:rsidRPr="005F15DE">
              <w:rPr>
                <w:sz w:val="24"/>
                <w:szCs w:val="24"/>
              </w:rPr>
              <w:t>-</w:t>
            </w:r>
            <w:proofErr w:type="gramEnd"/>
            <w:r w:rsidRPr="005F15DE">
              <w:rPr>
                <w:sz w:val="24"/>
                <w:szCs w:val="24"/>
              </w:rPr>
              <w:t xml:space="preserve"> спортивного комплекса «Готов к труду и обороне» (ГТО), общей численности населения, принявшего участие в  выполнении но</w:t>
            </w:r>
            <w:r w:rsidRPr="005F15DE">
              <w:rPr>
                <w:sz w:val="24"/>
                <w:szCs w:val="24"/>
              </w:rPr>
              <w:t>р</w:t>
            </w:r>
            <w:r w:rsidRPr="005F15DE">
              <w:rPr>
                <w:sz w:val="24"/>
                <w:szCs w:val="24"/>
              </w:rPr>
              <w:t>мативов испытаний (тестов) Всероссийского физкультурно-спортивного комплекса «Готов к труду и обороне» (ГТО) к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году до 5</w:t>
            </w:r>
            <w:r w:rsidR="002B3E1F">
              <w:rPr>
                <w:sz w:val="24"/>
                <w:szCs w:val="24"/>
              </w:rPr>
              <w:t>2</w:t>
            </w:r>
            <w:r w:rsidRPr="005F15DE">
              <w:rPr>
                <w:sz w:val="24"/>
                <w:szCs w:val="24"/>
              </w:rPr>
              <w:t>%;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уровня обеспеченности населения спортивными с</w:t>
            </w:r>
            <w:r w:rsidRPr="005F15DE">
              <w:rPr>
                <w:sz w:val="24"/>
                <w:szCs w:val="24"/>
              </w:rPr>
              <w:t>о</w:t>
            </w:r>
            <w:r w:rsidRPr="005F15DE">
              <w:rPr>
                <w:sz w:val="24"/>
                <w:szCs w:val="24"/>
              </w:rPr>
              <w:t>оружениями исходя из единовременной пропускной способности объектов спорта к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году до 5</w:t>
            </w:r>
            <w:r w:rsidR="002B3E1F">
              <w:rPr>
                <w:sz w:val="24"/>
                <w:szCs w:val="24"/>
              </w:rPr>
              <w:t>9</w:t>
            </w:r>
            <w:r w:rsidRPr="005F15DE">
              <w:rPr>
                <w:sz w:val="24"/>
                <w:szCs w:val="24"/>
              </w:rPr>
              <w:t>%;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доли населения Ребрихинского района, занятого в экономике, занимающегося физической культурой спортом, о</w:t>
            </w:r>
            <w:r w:rsidRPr="005F15DE">
              <w:rPr>
                <w:sz w:val="24"/>
                <w:szCs w:val="24"/>
              </w:rPr>
              <w:t>б</w:t>
            </w:r>
            <w:r w:rsidRPr="005F15DE">
              <w:rPr>
                <w:sz w:val="24"/>
                <w:szCs w:val="24"/>
              </w:rPr>
              <w:t>щей численности населения, занятого в экономике к окончанию периода реализации программы до 25,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>%;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доли учащихся студентов, систематически занима</w:t>
            </w:r>
            <w:r w:rsidRPr="005F15DE">
              <w:rPr>
                <w:sz w:val="24"/>
                <w:szCs w:val="24"/>
              </w:rPr>
              <w:t>ю</w:t>
            </w:r>
            <w:r w:rsidRPr="005F15DE">
              <w:rPr>
                <w:sz w:val="24"/>
                <w:szCs w:val="24"/>
              </w:rPr>
              <w:t>щихся физической культурой спортом, общей численности уч</w:t>
            </w:r>
            <w:r w:rsidRPr="005F15DE">
              <w:rPr>
                <w:sz w:val="24"/>
                <w:szCs w:val="24"/>
              </w:rPr>
              <w:t>а</w:t>
            </w:r>
            <w:r w:rsidRPr="005F15DE">
              <w:rPr>
                <w:sz w:val="24"/>
                <w:szCs w:val="24"/>
              </w:rPr>
              <w:t>щихся студентов до 8</w:t>
            </w:r>
            <w:r w:rsidR="002B3E1F">
              <w:rPr>
                <w:sz w:val="24"/>
                <w:szCs w:val="24"/>
              </w:rPr>
              <w:t>7</w:t>
            </w:r>
            <w:r w:rsidRPr="005F15DE">
              <w:rPr>
                <w:sz w:val="24"/>
                <w:szCs w:val="24"/>
              </w:rPr>
              <w:t>%;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достижение к 202</w:t>
            </w:r>
            <w:r w:rsidR="002B3E1F">
              <w:rPr>
                <w:sz w:val="24"/>
                <w:szCs w:val="24"/>
              </w:rPr>
              <w:t xml:space="preserve">3 </w:t>
            </w:r>
            <w:r w:rsidRPr="005F15DE">
              <w:rPr>
                <w:sz w:val="24"/>
                <w:szCs w:val="24"/>
              </w:rPr>
              <w:t>году 22,</w:t>
            </w:r>
            <w:r w:rsidR="002B3E1F">
              <w:rPr>
                <w:sz w:val="24"/>
                <w:szCs w:val="24"/>
              </w:rPr>
              <w:t>9</w:t>
            </w:r>
            <w:r w:rsidRPr="005F15DE">
              <w:rPr>
                <w:sz w:val="24"/>
                <w:szCs w:val="24"/>
              </w:rPr>
              <w:t>% доли лиц с  ограниченными во</w:t>
            </w:r>
            <w:r w:rsidRPr="005F15DE">
              <w:rPr>
                <w:sz w:val="24"/>
                <w:szCs w:val="24"/>
              </w:rPr>
              <w:t>з</w:t>
            </w:r>
            <w:r w:rsidRPr="005F15DE">
              <w:rPr>
                <w:sz w:val="24"/>
                <w:szCs w:val="24"/>
              </w:rPr>
              <w:t>можностями здоровья и инвалидов, систематически занимающи</w:t>
            </w:r>
            <w:r w:rsidRPr="005F15DE">
              <w:rPr>
                <w:sz w:val="24"/>
                <w:szCs w:val="24"/>
              </w:rPr>
              <w:t>х</w:t>
            </w:r>
            <w:r w:rsidRPr="005F15DE">
              <w:rPr>
                <w:sz w:val="24"/>
                <w:szCs w:val="24"/>
              </w:rPr>
              <w:t>ся физической культурой спортом,  в общей численности данной категории населения, не имеющего противопоказаний для занятий физической культурой и спортом;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достижение 90% эффективности использования объектов спорта;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доли детей и молодежи (возраст 3-29 лет), прож</w:t>
            </w:r>
            <w:r w:rsidRPr="005F15DE">
              <w:rPr>
                <w:sz w:val="24"/>
                <w:szCs w:val="24"/>
              </w:rPr>
              <w:t>и</w:t>
            </w:r>
            <w:r w:rsidRPr="005F15DE">
              <w:rPr>
                <w:sz w:val="24"/>
                <w:szCs w:val="24"/>
              </w:rPr>
              <w:t xml:space="preserve">вающих в Ребрихинском районе, систематически занимающихся физической культурой и спортом, в общей численности детей и </w:t>
            </w:r>
            <w:r w:rsidRPr="005F15DE">
              <w:rPr>
                <w:sz w:val="24"/>
                <w:szCs w:val="24"/>
              </w:rPr>
              <w:lastRenderedPageBreak/>
              <w:t>молодежи до 9</w:t>
            </w:r>
            <w:r w:rsidR="002B3E1F">
              <w:rPr>
                <w:sz w:val="24"/>
                <w:szCs w:val="24"/>
              </w:rPr>
              <w:t>4</w:t>
            </w:r>
            <w:r w:rsidRPr="005F15DE">
              <w:rPr>
                <w:sz w:val="24"/>
                <w:szCs w:val="24"/>
              </w:rPr>
              <w:t>% в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году;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доли граждан среднего возраста (женщины: 30-54 г</w:t>
            </w:r>
            <w:r w:rsidRPr="005F15DE">
              <w:rPr>
                <w:sz w:val="24"/>
                <w:szCs w:val="24"/>
              </w:rPr>
              <w:t>о</w:t>
            </w:r>
            <w:r w:rsidRPr="005F15DE">
              <w:rPr>
                <w:sz w:val="24"/>
                <w:szCs w:val="24"/>
              </w:rPr>
              <w:t xml:space="preserve">да; мужчины: 30-59 лет), проживающих в Ребрихинском районе,  систематически занимающихся физической культурой и спортом, в общей численности граждан среднего возраста до </w:t>
            </w:r>
            <w:r w:rsidR="002B3E1F">
              <w:rPr>
                <w:sz w:val="24"/>
                <w:szCs w:val="24"/>
              </w:rPr>
              <w:t>5</w:t>
            </w:r>
            <w:r w:rsidRPr="005F15DE">
              <w:rPr>
                <w:sz w:val="24"/>
                <w:szCs w:val="24"/>
              </w:rPr>
              <w:t>0% к концу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года;</w:t>
            </w:r>
          </w:p>
          <w:p w:rsidR="00540467" w:rsidRPr="005F15DE" w:rsidRDefault="00540467" w:rsidP="00397D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увеличение доли граждан старшего возраста (женщины: 55-79 лет; мужчины: 60-79 лет), проживающих в Ребрихинском районе,  си</w:t>
            </w:r>
            <w:r w:rsidRPr="005F15DE">
              <w:rPr>
                <w:sz w:val="24"/>
                <w:szCs w:val="24"/>
              </w:rPr>
              <w:t>с</w:t>
            </w:r>
            <w:r w:rsidRPr="005F15DE">
              <w:rPr>
                <w:sz w:val="24"/>
                <w:szCs w:val="24"/>
              </w:rPr>
              <w:t>тематически занимающихся физической культурой и спортом, в общей численности граждан старшего возраста до 1</w:t>
            </w:r>
            <w:r w:rsidR="002B3E1F">
              <w:rPr>
                <w:sz w:val="24"/>
                <w:szCs w:val="24"/>
              </w:rPr>
              <w:t>9</w:t>
            </w:r>
            <w:r w:rsidRPr="005F15DE">
              <w:rPr>
                <w:sz w:val="24"/>
                <w:szCs w:val="24"/>
              </w:rPr>
              <w:t xml:space="preserve">% </w:t>
            </w:r>
            <w:proofErr w:type="gramStart"/>
            <w:r w:rsidRPr="005F15DE">
              <w:rPr>
                <w:sz w:val="24"/>
                <w:szCs w:val="24"/>
              </w:rPr>
              <w:t>к</w:t>
            </w:r>
            <w:proofErr w:type="gramEnd"/>
            <w:r w:rsidRPr="005F15DE">
              <w:rPr>
                <w:sz w:val="24"/>
                <w:szCs w:val="24"/>
              </w:rPr>
              <w:t xml:space="preserve"> конку 202</w:t>
            </w:r>
            <w:r w:rsidR="002B3E1F">
              <w:rPr>
                <w:sz w:val="24"/>
                <w:szCs w:val="24"/>
              </w:rPr>
              <w:t>3</w:t>
            </w:r>
            <w:r w:rsidRPr="005F15DE">
              <w:rPr>
                <w:sz w:val="24"/>
                <w:szCs w:val="24"/>
              </w:rPr>
              <w:t xml:space="preserve"> года;</w:t>
            </w:r>
          </w:p>
          <w:p w:rsidR="0027329B" w:rsidRPr="005F15DE" w:rsidRDefault="00540467" w:rsidP="006C12D8">
            <w:pPr>
              <w:rPr>
                <w:bCs/>
                <w:sz w:val="24"/>
                <w:szCs w:val="24"/>
              </w:rPr>
            </w:pPr>
            <w:r w:rsidRPr="005F15DE">
              <w:rPr>
                <w:sz w:val="24"/>
                <w:szCs w:val="24"/>
              </w:rPr>
              <w:t>достижение 100 % доли лиц, занимающихся по программам спо</w:t>
            </w:r>
            <w:r w:rsidRPr="005F15DE">
              <w:rPr>
                <w:sz w:val="24"/>
                <w:szCs w:val="24"/>
              </w:rPr>
              <w:t>р</w:t>
            </w:r>
            <w:r w:rsidRPr="005F15DE">
              <w:rPr>
                <w:sz w:val="24"/>
                <w:szCs w:val="24"/>
              </w:rPr>
              <w:t>тивной подготовки в организациях ведомственной принадлежн</w:t>
            </w:r>
            <w:r w:rsidRPr="005F15DE">
              <w:rPr>
                <w:sz w:val="24"/>
                <w:szCs w:val="24"/>
              </w:rPr>
              <w:t>о</w:t>
            </w:r>
            <w:r w:rsidRPr="005F15DE">
              <w:rPr>
                <w:sz w:val="24"/>
                <w:szCs w:val="24"/>
              </w:rPr>
              <w:t>сти физической культуры и спорта к 2021 году.</w:t>
            </w:r>
          </w:p>
        </w:tc>
      </w:tr>
      <w:bookmarkEnd w:id="0"/>
    </w:tbl>
    <w:p w:rsidR="00540467" w:rsidRPr="005F15DE" w:rsidRDefault="00540467" w:rsidP="005E1F5D">
      <w:pPr>
        <w:suppressAutoHyphens/>
        <w:jc w:val="center"/>
        <w:outlineLvl w:val="0"/>
        <w:rPr>
          <w:sz w:val="24"/>
          <w:szCs w:val="24"/>
        </w:rPr>
      </w:pPr>
    </w:p>
    <w:p w:rsidR="006A05BC" w:rsidRPr="005F15DE" w:rsidRDefault="006A05BC" w:rsidP="005E1F5D">
      <w:pPr>
        <w:suppressAutoHyphens/>
        <w:jc w:val="center"/>
        <w:outlineLvl w:val="0"/>
        <w:rPr>
          <w:sz w:val="24"/>
          <w:szCs w:val="24"/>
        </w:rPr>
      </w:pPr>
      <w:r w:rsidRPr="005F15DE">
        <w:rPr>
          <w:sz w:val="24"/>
          <w:szCs w:val="24"/>
        </w:rPr>
        <w:t>1.</w:t>
      </w:r>
      <w:r w:rsidR="005E1F5D" w:rsidRPr="005F15DE">
        <w:rPr>
          <w:sz w:val="24"/>
          <w:szCs w:val="24"/>
        </w:rPr>
        <w:t>Характеристика сферы реализации муниципальной программы</w:t>
      </w:r>
    </w:p>
    <w:p w:rsidR="006A05BC" w:rsidRPr="005F15DE" w:rsidRDefault="006A05BC" w:rsidP="006A05BC">
      <w:pPr>
        <w:suppressAutoHyphens/>
        <w:jc w:val="center"/>
        <w:rPr>
          <w:sz w:val="24"/>
          <w:szCs w:val="24"/>
        </w:rPr>
      </w:pPr>
    </w:p>
    <w:p w:rsidR="006A05BC" w:rsidRPr="004F458C" w:rsidRDefault="006A05BC" w:rsidP="00E44D27">
      <w:pPr>
        <w:ind w:firstLine="709"/>
        <w:jc w:val="both"/>
        <w:rPr>
          <w:sz w:val="24"/>
          <w:szCs w:val="24"/>
        </w:rPr>
      </w:pPr>
      <w:r w:rsidRPr="004F458C">
        <w:rPr>
          <w:sz w:val="24"/>
          <w:szCs w:val="24"/>
        </w:rPr>
        <w:t>Муниципальная  программа «Развитие физической культуры и спорта в Ребрихинском районе» на 2017-20</w:t>
      </w:r>
      <w:r w:rsidR="00E32200" w:rsidRPr="004F458C">
        <w:rPr>
          <w:sz w:val="24"/>
          <w:szCs w:val="24"/>
        </w:rPr>
        <w:t>23</w:t>
      </w:r>
      <w:r w:rsidRPr="004F458C">
        <w:rPr>
          <w:sz w:val="24"/>
          <w:szCs w:val="24"/>
        </w:rPr>
        <w:t xml:space="preserve"> годы (далее – «программа») является организационной основой гос</w:t>
      </w:r>
      <w:r w:rsidRPr="004F458C">
        <w:rPr>
          <w:sz w:val="24"/>
          <w:szCs w:val="24"/>
        </w:rPr>
        <w:t>у</w:t>
      </w:r>
      <w:r w:rsidRPr="004F458C">
        <w:rPr>
          <w:sz w:val="24"/>
          <w:szCs w:val="24"/>
        </w:rPr>
        <w:t>дарственной политики в сфере физкультурно-спортивного движения и определяет основные направления, стратегию и меры государственной поддержки физической культуры и спорта в Ребрихинском районе на 2017-20</w:t>
      </w:r>
      <w:r w:rsidR="00E32200" w:rsidRPr="004F458C">
        <w:rPr>
          <w:sz w:val="24"/>
          <w:szCs w:val="24"/>
        </w:rPr>
        <w:t>23</w:t>
      </w:r>
      <w:r w:rsidRPr="004F458C">
        <w:rPr>
          <w:sz w:val="24"/>
          <w:szCs w:val="24"/>
        </w:rPr>
        <w:t xml:space="preserve"> годы.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proofErr w:type="gramStart"/>
      <w:r w:rsidRPr="004F458C">
        <w:rPr>
          <w:sz w:val="24"/>
          <w:szCs w:val="24"/>
        </w:rPr>
        <w:t>Актуальность разработки программы обусловлена необходимостью решения ряда проблем, связанных с ухудшением состояния здоровья</w:t>
      </w:r>
      <w:r w:rsidRPr="005F15DE">
        <w:rPr>
          <w:sz w:val="24"/>
          <w:szCs w:val="24"/>
        </w:rPr>
        <w:t xml:space="preserve"> населения и прежде всего подра</w:t>
      </w:r>
      <w:r w:rsidRPr="005F15DE">
        <w:rPr>
          <w:sz w:val="24"/>
          <w:szCs w:val="24"/>
        </w:rPr>
        <w:t>с</w:t>
      </w:r>
      <w:r w:rsidRPr="005F15DE">
        <w:rPr>
          <w:sz w:val="24"/>
          <w:szCs w:val="24"/>
        </w:rPr>
        <w:t>тающего поколения (в Алтайском крае только 21 процент обу</w:t>
      </w:r>
      <w:r w:rsidR="004F458C">
        <w:rPr>
          <w:sz w:val="24"/>
          <w:szCs w:val="24"/>
        </w:rPr>
        <w:t>ч</w:t>
      </w:r>
      <w:r w:rsidRPr="005F15DE">
        <w:rPr>
          <w:sz w:val="24"/>
          <w:szCs w:val="24"/>
        </w:rPr>
        <w:t>ающихся школьников явл</w:t>
      </w:r>
      <w:r w:rsidRPr="005F15DE">
        <w:rPr>
          <w:sz w:val="24"/>
          <w:szCs w:val="24"/>
        </w:rPr>
        <w:t>я</w:t>
      </w:r>
      <w:r w:rsidRPr="005F15DE">
        <w:rPr>
          <w:sz w:val="24"/>
          <w:szCs w:val="24"/>
        </w:rPr>
        <w:t>ются здоровыми, более 60 процентов – имеют отклонения в состоянии здоровья, около 15 процентов детей – имеют хронические заболевания, 35 процентов молодёжи допризывного возраста не соответствуют требованиям к армейской службы, в том числе в части</w:t>
      </w:r>
      <w:proofErr w:type="gramEnd"/>
      <w:r w:rsidRPr="005F15DE">
        <w:rPr>
          <w:sz w:val="24"/>
          <w:szCs w:val="24"/>
        </w:rPr>
        <w:t xml:space="preserve"> выполн</w:t>
      </w:r>
      <w:r w:rsidRPr="005F15DE">
        <w:rPr>
          <w:sz w:val="24"/>
          <w:szCs w:val="24"/>
        </w:rPr>
        <w:t>е</w:t>
      </w:r>
      <w:r w:rsidRPr="005F15DE">
        <w:rPr>
          <w:sz w:val="24"/>
          <w:szCs w:val="24"/>
        </w:rPr>
        <w:t>ния минимальных нормативов физической подготовки). Принятие программы необходимо для консолидации усилий органов местного самоуправления, учреждений и общественных организаций в целях решения первоочередных проблем развития физической культуры и спорта.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В настоящее время  имеется  ряд   факторов, отрицательно влияющих на развитие ф</w:t>
      </w:r>
      <w:r w:rsidRPr="005F15DE">
        <w:rPr>
          <w:sz w:val="24"/>
          <w:szCs w:val="24"/>
        </w:rPr>
        <w:t>и</w:t>
      </w:r>
      <w:r w:rsidRPr="005F15DE">
        <w:rPr>
          <w:sz w:val="24"/>
          <w:szCs w:val="24"/>
        </w:rPr>
        <w:t xml:space="preserve">зической культуры и спорта в Ребрихинском районе, и проблем, требующих неотложного решения, в том числе:                          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несоответствие уровня  материальной  базы  и   инфраструктуры физической культ</w:t>
      </w:r>
      <w:r w:rsidRPr="005F15DE">
        <w:rPr>
          <w:sz w:val="24"/>
          <w:szCs w:val="24"/>
        </w:rPr>
        <w:t>у</w:t>
      </w:r>
      <w:r w:rsidRPr="005F15DE">
        <w:rPr>
          <w:sz w:val="24"/>
          <w:szCs w:val="24"/>
        </w:rPr>
        <w:t>ры и спорта  задачам развития массового спорта  в Ребрихинском районе, а также их морал</w:t>
      </w:r>
      <w:r w:rsidRPr="005F15DE">
        <w:rPr>
          <w:sz w:val="24"/>
          <w:szCs w:val="24"/>
        </w:rPr>
        <w:t>ь</w:t>
      </w:r>
      <w:r w:rsidRPr="005F15DE">
        <w:rPr>
          <w:sz w:val="24"/>
          <w:szCs w:val="24"/>
        </w:rPr>
        <w:t xml:space="preserve">ное и физическое старение; 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отсутствие в селах района специалистов по физкультуре и спорту для работы с мол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дежью и взрослым населением; 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слабое финансирование учреждений физической культуры и спорта;</w:t>
      </w:r>
    </w:p>
    <w:p w:rsidR="006A05BC" w:rsidRPr="005F15DE" w:rsidRDefault="000369C1" w:rsidP="00E44D27">
      <w:pPr>
        <w:ind w:firstLine="709"/>
        <w:jc w:val="both"/>
        <w:rPr>
          <w:sz w:val="24"/>
          <w:szCs w:val="24"/>
        </w:rPr>
      </w:pPr>
      <w:proofErr w:type="gramStart"/>
      <w:r w:rsidRPr="005F15DE">
        <w:rPr>
          <w:sz w:val="24"/>
          <w:szCs w:val="24"/>
        </w:rPr>
        <w:t>недостаточное</w:t>
      </w:r>
      <w:proofErr w:type="gramEnd"/>
      <w:r w:rsidRPr="005F15DE">
        <w:rPr>
          <w:sz w:val="24"/>
          <w:szCs w:val="24"/>
        </w:rPr>
        <w:t xml:space="preserve">  </w:t>
      </w:r>
      <w:r w:rsidR="006A05BC" w:rsidRPr="005F15DE">
        <w:rPr>
          <w:sz w:val="24"/>
          <w:szCs w:val="24"/>
        </w:rPr>
        <w:t>пропаган</w:t>
      </w:r>
      <w:r w:rsidRPr="005F15DE">
        <w:rPr>
          <w:sz w:val="24"/>
          <w:szCs w:val="24"/>
        </w:rPr>
        <w:t>дирование</w:t>
      </w:r>
      <w:r w:rsidR="006A05BC" w:rsidRPr="005F15DE">
        <w:rPr>
          <w:sz w:val="24"/>
          <w:szCs w:val="24"/>
        </w:rPr>
        <w:t xml:space="preserve"> занятий  физической культурой  и  спортом как  составляющей  части здорового  образа жизни. 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Названные проблемы могут быть решены с применением программно-целевого мет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да, среди основных преимуществ которого могут быть выделены следующие</w:t>
      </w:r>
      <w:r w:rsidR="001A27DE" w:rsidRPr="005F15DE">
        <w:rPr>
          <w:sz w:val="24"/>
          <w:szCs w:val="24"/>
        </w:rPr>
        <w:t>:</w:t>
      </w:r>
      <w:r w:rsidRPr="005F15DE">
        <w:rPr>
          <w:sz w:val="24"/>
          <w:szCs w:val="24"/>
        </w:rPr>
        <w:t xml:space="preserve"> комплексный подход к решению проблемы, распределение полномочий и ответственности</w:t>
      </w:r>
      <w:r w:rsidR="001A27DE" w:rsidRPr="005F15DE">
        <w:rPr>
          <w:sz w:val="24"/>
          <w:szCs w:val="24"/>
        </w:rPr>
        <w:t>,</w:t>
      </w:r>
      <w:r w:rsidRPr="005F15DE">
        <w:rPr>
          <w:sz w:val="24"/>
          <w:szCs w:val="24"/>
        </w:rPr>
        <w:t xml:space="preserve"> </w:t>
      </w:r>
      <w:r w:rsidR="001A27DE" w:rsidRPr="005F15DE">
        <w:rPr>
          <w:sz w:val="24"/>
          <w:szCs w:val="24"/>
        </w:rPr>
        <w:t>э</w:t>
      </w:r>
      <w:r w:rsidRPr="005F15DE">
        <w:rPr>
          <w:sz w:val="24"/>
          <w:szCs w:val="24"/>
        </w:rPr>
        <w:t xml:space="preserve">ффективное планирование и мониторинг результатов реализации муниципальной программы. </w:t>
      </w:r>
    </w:p>
    <w:p w:rsidR="006A05BC" w:rsidRPr="005F15DE" w:rsidRDefault="006A05BC" w:rsidP="006A0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5BC" w:rsidRPr="005F15DE" w:rsidRDefault="006A05BC" w:rsidP="006A05BC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5F15DE">
        <w:rPr>
          <w:bCs/>
          <w:sz w:val="24"/>
          <w:szCs w:val="24"/>
        </w:rPr>
        <w:t xml:space="preserve">2. Приоритетные направления в реализации </w:t>
      </w:r>
      <w:r w:rsidR="005E1F5D" w:rsidRPr="005F15DE">
        <w:rPr>
          <w:bCs/>
          <w:sz w:val="24"/>
          <w:szCs w:val="24"/>
        </w:rPr>
        <w:t xml:space="preserve">муниципальной </w:t>
      </w:r>
      <w:r w:rsidRPr="005F15DE">
        <w:rPr>
          <w:bCs/>
          <w:sz w:val="24"/>
          <w:szCs w:val="24"/>
        </w:rPr>
        <w:t>программы</w:t>
      </w:r>
    </w:p>
    <w:p w:rsidR="006A05BC" w:rsidRPr="005F15DE" w:rsidRDefault="006A05BC" w:rsidP="006A05B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Приоритетными направлениями программы являются: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повышение роли физической культуры и спорта в жизни </w:t>
      </w:r>
      <w:r w:rsidR="001A27DE" w:rsidRPr="005F15DE">
        <w:rPr>
          <w:sz w:val="24"/>
          <w:szCs w:val="24"/>
        </w:rPr>
        <w:t xml:space="preserve">Ребрихинского </w:t>
      </w:r>
      <w:r w:rsidRPr="005F15DE">
        <w:rPr>
          <w:sz w:val="24"/>
          <w:szCs w:val="24"/>
        </w:rPr>
        <w:t>района;</w:t>
      </w:r>
    </w:p>
    <w:p w:rsidR="00E44D27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создание правовых, экономических, социальных и организационных условий для ра</w:t>
      </w:r>
      <w:r w:rsidRPr="005F15DE">
        <w:rPr>
          <w:sz w:val="24"/>
          <w:szCs w:val="24"/>
        </w:rPr>
        <w:t>з</w:t>
      </w:r>
      <w:r w:rsidRPr="005F15DE">
        <w:rPr>
          <w:sz w:val="24"/>
          <w:szCs w:val="24"/>
        </w:rPr>
        <w:t>вития массовой физической культуры и спорта в Ребрихинском районе;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lastRenderedPageBreak/>
        <w:t>координация деятельности органов местного самоуправления, государственных учр</w:t>
      </w:r>
      <w:r w:rsidRPr="005F15DE">
        <w:rPr>
          <w:sz w:val="24"/>
          <w:szCs w:val="24"/>
        </w:rPr>
        <w:t>е</w:t>
      </w:r>
      <w:r w:rsidRPr="005F15DE">
        <w:rPr>
          <w:sz w:val="24"/>
          <w:szCs w:val="24"/>
        </w:rPr>
        <w:t>ждений и общественных организаций по вопросам развития физической культуры и спорта.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формирование у населения навыков здорового образа жизни, воспитание осознанной потребности в физическом совершенствовании;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снижение криминогенной напряженности в молодежной среде за счет развития де</w:t>
      </w:r>
      <w:r w:rsidRPr="005F15DE">
        <w:rPr>
          <w:sz w:val="24"/>
          <w:szCs w:val="24"/>
        </w:rPr>
        <w:t>т</w:t>
      </w:r>
      <w:r w:rsidRPr="005F15DE">
        <w:rPr>
          <w:sz w:val="24"/>
          <w:szCs w:val="24"/>
        </w:rPr>
        <w:t>ско-юношеского спорта;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повышение профессиональной подготовки специалистов по физической культуре;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сохранение, развитие и эффективное использование материально-спортивной базы Ребрихинского района;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создание оптимальных условий для достижения высоких спортивных результатов и подготовки спортивного резерва;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пропаганда и популяризация физической культуры и спорта;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привлечение к процессу развития физической культуры и спорта субъектов разли</w:t>
      </w:r>
      <w:r w:rsidRPr="005F15DE">
        <w:rPr>
          <w:sz w:val="24"/>
          <w:szCs w:val="24"/>
        </w:rPr>
        <w:t>ч</w:t>
      </w:r>
      <w:r w:rsidRPr="005F15DE">
        <w:rPr>
          <w:sz w:val="24"/>
          <w:szCs w:val="24"/>
        </w:rPr>
        <w:t>ных форм собственности.</w:t>
      </w:r>
    </w:p>
    <w:p w:rsidR="006A05BC" w:rsidRPr="005F15DE" w:rsidRDefault="006A05BC" w:rsidP="00E44D27">
      <w:pPr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Реализация мероприятий государственной программы позволит привлечь к систем</w:t>
      </w:r>
      <w:r w:rsidRPr="005F15DE">
        <w:rPr>
          <w:sz w:val="24"/>
          <w:szCs w:val="24"/>
        </w:rPr>
        <w:t>а</w:t>
      </w:r>
      <w:r w:rsidRPr="005F15DE">
        <w:rPr>
          <w:sz w:val="24"/>
          <w:szCs w:val="24"/>
        </w:rPr>
        <w:t>тическим занятиям физической культурой и спортом и приобщить к здоровому образу жизни большинство населения района.</w:t>
      </w:r>
    </w:p>
    <w:p w:rsidR="005E1F5D" w:rsidRPr="005F15DE" w:rsidRDefault="005E1F5D" w:rsidP="00E44D27">
      <w:pPr>
        <w:ind w:firstLine="709"/>
        <w:jc w:val="both"/>
        <w:rPr>
          <w:sz w:val="24"/>
          <w:szCs w:val="24"/>
        </w:rPr>
      </w:pPr>
    </w:p>
    <w:p w:rsidR="006A05BC" w:rsidRPr="005F15DE" w:rsidRDefault="005E1F5D" w:rsidP="006A05BC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Cs/>
          <w:sz w:val="24"/>
          <w:szCs w:val="24"/>
        </w:rPr>
      </w:pPr>
      <w:r w:rsidRPr="005F15DE">
        <w:rPr>
          <w:bCs/>
          <w:sz w:val="24"/>
          <w:szCs w:val="24"/>
        </w:rPr>
        <w:t xml:space="preserve">3. Обобщенная характеристика мероприятий муниципальной программы </w:t>
      </w:r>
    </w:p>
    <w:p w:rsidR="005E1F5D" w:rsidRPr="005F15DE" w:rsidRDefault="005E1F5D" w:rsidP="005E1F5D">
      <w:pPr>
        <w:tabs>
          <w:tab w:val="left" w:pos="9355"/>
        </w:tabs>
        <w:suppressAutoHyphens/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</w:p>
    <w:p w:rsidR="005E1F5D" w:rsidRPr="005F15DE" w:rsidRDefault="005E1F5D" w:rsidP="005E1F5D">
      <w:pPr>
        <w:tabs>
          <w:tab w:val="left" w:pos="9355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Проведение мероприятий будет осуществляться за счет средств районного и краевого бюджетов (в рамках краевых программ), бюджетов сельских поселений, а также за счет средств  внебюджетных источников. Для реализации программы необходимы трудовые, материально-технические, финансовые ресурсы.</w:t>
      </w:r>
    </w:p>
    <w:p w:rsidR="005E1F5D" w:rsidRPr="005F15DE" w:rsidRDefault="005E1F5D" w:rsidP="005E1F5D">
      <w:pPr>
        <w:tabs>
          <w:tab w:val="left" w:pos="9355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Реализация мероприятий программы осуществляется в объемах, предусмотренных программой, на основе  плана мероприятий, изложенных в таблице 2. </w:t>
      </w:r>
    </w:p>
    <w:p w:rsidR="005E1F5D" w:rsidRPr="005F15DE" w:rsidRDefault="005E1F5D" w:rsidP="005E1F5D">
      <w:pPr>
        <w:suppressAutoHyphens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Развитие и укрепление материально-спортивной базы в рамках  муниципальной  программы «Развития физической культуры и спорта в Ребрихинском  районе» на </w:t>
      </w:r>
      <w:r w:rsidRPr="004F458C">
        <w:rPr>
          <w:sz w:val="24"/>
          <w:szCs w:val="24"/>
        </w:rPr>
        <w:t>2017-20</w:t>
      </w:r>
      <w:r w:rsidR="00E32200" w:rsidRPr="004F458C">
        <w:rPr>
          <w:sz w:val="24"/>
          <w:szCs w:val="24"/>
        </w:rPr>
        <w:t>23</w:t>
      </w:r>
      <w:r w:rsidR="002B3E1F">
        <w:rPr>
          <w:sz w:val="24"/>
          <w:szCs w:val="24"/>
        </w:rPr>
        <w:t xml:space="preserve"> </w:t>
      </w:r>
      <w:r w:rsidRPr="004F458C">
        <w:rPr>
          <w:sz w:val="24"/>
          <w:szCs w:val="24"/>
        </w:rPr>
        <w:t>годы будет осуществляться в соответствии с предложениями Администрации района и органов местного самоуправления</w:t>
      </w:r>
      <w:r w:rsidR="00120C2B" w:rsidRPr="004F458C">
        <w:rPr>
          <w:sz w:val="24"/>
          <w:szCs w:val="24"/>
        </w:rPr>
        <w:t xml:space="preserve"> поселений</w:t>
      </w:r>
      <w:r w:rsidRPr="004F458C">
        <w:rPr>
          <w:sz w:val="24"/>
          <w:szCs w:val="24"/>
        </w:rPr>
        <w:t>.</w:t>
      </w:r>
    </w:p>
    <w:p w:rsidR="005E1F5D" w:rsidRPr="005F15DE" w:rsidRDefault="005E1F5D" w:rsidP="005E1F5D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5F15DE">
        <w:rPr>
          <w:sz w:val="24"/>
          <w:szCs w:val="24"/>
        </w:rPr>
        <w:t xml:space="preserve">Комитет по физической культуре и спорту </w:t>
      </w:r>
      <w:r w:rsidR="00D8017E" w:rsidRPr="005F15DE">
        <w:rPr>
          <w:sz w:val="24"/>
          <w:szCs w:val="24"/>
        </w:rPr>
        <w:t>А</w:t>
      </w:r>
      <w:r w:rsidRPr="005F15DE">
        <w:rPr>
          <w:sz w:val="24"/>
          <w:szCs w:val="24"/>
        </w:rPr>
        <w:t>дминистрации Ребрихинского района является государственным  координатором программы и отвечает за реализацию программы</w:t>
      </w:r>
      <w:r w:rsidR="00120C2B" w:rsidRPr="005F15DE">
        <w:rPr>
          <w:sz w:val="24"/>
          <w:szCs w:val="24"/>
        </w:rPr>
        <w:t>, о</w:t>
      </w:r>
      <w:r w:rsidRPr="005F15DE">
        <w:rPr>
          <w:sz w:val="24"/>
          <w:szCs w:val="24"/>
        </w:rPr>
        <w:t>беспечивает согласованные действия по подготовке и реализации программных мероприятий, целевому и эффективному использованию средств районного бюджета, разрабатывает и представляет в установленном порядке сводную бюджетную заявку на финансирование из районного бюджета на очередной финансовый год.</w:t>
      </w:r>
      <w:proofErr w:type="gramEnd"/>
    </w:p>
    <w:p w:rsidR="00255982" w:rsidRPr="005F15DE" w:rsidRDefault="00255982" w:rsidP="005E1F5D">
      <w:pPr>
        <w:tabs>
          <w:tab w:val="left" w:pos="9355"/>
        </w:tabs>
        <w:suppressAutoHyphens/>
        <w:autoSpaceDE w:val="0"/>
        <w:autoSpaceDN w:val="0"/>
        <w:adjustRightInd w:val="0"/>
        <w:ind w:right="-5"/>
        <w:rPr>
          <w:bCs/>
          <w:sz w:val="24"/>
          <w:szCs w:val="24"/>
        </w:rPr>
      </w:pPr>
    </w:p>
    <w:p w:rsidR="006A05BC" w:rsidRPr="005F15DE" w:rsidRDefault="006A05BC" w:rsidP="006A05BC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  <w:r w:rsidRPr="005F15DE">
        <w:rPr>
          <w:bCs/>
          <w:sz w:val="24"/>
          <w:szCs w:val="24"/>
        </w:rPr>
        <w:t xml:space="preserve">4. </w:t>
      </w:r>
      <w:r w:rsidR="005E1F5D" w:rsidRPr="005F15DE">
        <w:rPr>
          <w:bCs/>
          <w:sz w:val="24"/>
          <w:szCs w:val="24"/>
        </w:rPr>
        <w:t>Общий объем финансирования муниципальной программы</w:t>
      </w:r>
    </w:p>
    <w:p w:rsidR="005E1F5D" w:rsidRPr="005F15DE" w:rsidRDefault="005E1F5D" w:rsidP="00E44D27">
      <w:pPr>
        <w:pStyle w:val="af8"/>
        <w:suppressAutoHyphens/>
        <w:spacing w:before="0" w:beforeAutospacing="0" w:after="0" w:afterAutospacing="0"/>
        <w:ind w:firstLine="709"/>
      </w:pPr>
    </w:p>
    <w:p w:rsidR="00255982" w:rsidRPr="006E239A" w:rsidRDefault="00255982" w:rsidP="00255982">
      <w:pPr>
        <w:pStyle w:val="af8"/>
        <w:suppressAutoHyphens/>
        <w:spacing w:before="0" w:beforeAutospacing="0" w:after="0" w:afterAutospacing="0"/>
        <w:ind w:firstLine="709"/>
      </w:pPr>
      <w:r w:rsidRPr="006E239A">
        <w:t xml:space="preserve">Общий объем финансирования составляет </w:t>
      </w:r>
      <w:r w:rsidR="00397D28" w:rsidRPr="006E239A">
        <w:t>8108,7</w:t>
      </w:r>
      <w:r w:rsidRPr="006E239A">
        <w:t xml:space="preserve"> тысяч рублей, в том числе по годам:</w:t>
      </w:r>
    </w:p>
    <w:p w:rsidR="00255982" w:rsidRPr="006E239A" w:rsidRDefault="00255982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proofErr w:type="gramStart"/>
      <w:r w:rsidRPr="006E239A">
        <w:rPr>
          <w:sz w:val="24"/>
          <w:szCs w:val="24"/>
        </w:rPr>
        <w:t>2017 год: краевой бюджет – 1123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рублей, районный бюджет – 318,3 тыс. рублей</w:t>
      </w:r>
      <w:r w:rsidR="00397D28" w:rsidRPr="006E239A">
        <w:rPr>
          <w:sz w:val="24"/>
          <w:szCs w:val="24"/>
        </w:rPr>
        <w:t>,</w:t>
      </w:r>
      <w:r w:rsidRPr="006E239A">
        <w:rPr>
          <w:sz w:val="24"/>
          <w:szCs w:val="24"/>
        </w:rPr>
        <w:t xml:space="preserve">  внебюджетные средства – 800,0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рублей;</w:t>
      </w:r>
      <w:proofErr w:type="gramEnd"/>
    </w:p>
    <w:p w:rsidR="00255982" w:rsidRPr="006E239A" w:rsidRDefault="00255982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proofErr w:type="gramStart"/>
      <w:r w:rsidRPr="006E239A">
        <w:rPr>
          <w:sz w:val="24"/>
          <w:szCs w:val="24"/>
        </w:rPr>
        <w:t>2018 год:  краевой бюджет – 150 тыс</w:t>
      </w:r>
      <w:r w:rsidR="00397D28" w:rsidRPr="006E239A">
        <w:rPr>
          <w:sz w:val="24"/>
          <w:szCs w:val="24"/>
        </w:rPr>
        <w:t xml:space="preserve">. </w:t>
      </w:r>
      <w:r w:rsidRPr="006E239A">
        <w:rPr>
          <w:sz w:val="24"/>
          <w:szCs w:val="24"/>
        </w:rPr>
        <w:t>рублей, районный бюджет – 250,0 тыс. рублей</w:t>
      </w:r>
      <w:r w:rsidR="00397D28" w:rsidRPr="006E239A">
        <w:rPr>
          <w:sz w:val="24"/>
          <w:szCs w:val="24"/>
        </w:rPr>
        <w:t>,</w:t>
      </w:r>
      <w:r w:rsidRPr="006E239A">
        <w:rPr>
          <w:sz w:val="24"/>
          <w:szCs w:val="24"/>
        </w:rPr>
        <w:t xml:space="preserve">  внебюджетные средства – 800,0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рублей;</w:t>
      </w:r>
      <w:proofErr w:type="gramEnd"/>
    </w:p>
    <w:p w:rsidR="00255982" w:rsidRPr="006E239A" w:rsidRDefault="00255982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proofErr w:type="gramStart"/>
      <w:r w:rsidRPr="006E239A">
        <w:rPr>
          <w:sz w:val="24"/>
          <w:szCs w:val="24"/>
        </w:rPr>
        <w:t>2019 год:  краевой бюджет – 150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рублей, районный бюджет – 250,0 тыс. рублей</w:t>
      </w:r>
      <w:r w:rsidR="00397D28" w:rsidRPr="006E239A">
        <w:rPr>
          <w:sz w:val="24"/>
          <w:szCs w:val="24"/>
        </w:rPr>
        <w:t>,</w:t>
      </w:r>
      <w:r w:rsidRPr="006E239A">
        <w:rPr>
          <w:sz w:val="24"/>
          <w:szCs w:val="24"/>
        </w:rPr>
        <w:t xml:space="preserve">  внебюджетные средства – 800,0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</w:t>
      </w:r>
      <w:r w:rsidR="00397D28" w:rsidRPr="006E239A">
        <w:rPr>
          <w:sz w:val="24"/>
          <w:szCs w:val="24"/>
        </w:rPr>
        <w:t>;</w:t>
      </w:r>
      <w:proofErr w:type="gramEnd"/>
    </w:p>
    <w:p w:rsidR="00255982" w:rsidRPr="006E239A" w:rsidRDefault="00255982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proofErr w:type="gramStart"/>
      <w:r w:rsidRPr="006E239A">
        <w:rPr>
          <w:sz w:val="24"/>
          <w:szCs w:val="24"/>
        </w:rPr>
        <w:t>2020 год</w:t>
      </w:r>
      <w:r w:rsidR="00397D28" w:rsidRPr="006E239A">
        <w:rPr>
          <w:sz w:val="24"/>
          <w:szCs w:val="24"/>
        </w:rPr>
        <w:t>:</w:t>
      </w:r>
      <w:r w:rsidRPr="006E239A">
        <w:rPr>
          <w:sz w:val="24"/>
          <w:szCs w:val="24"/>
        </w:rPr>
        <w:t xml:space="preserve">  краевой бюджет-150,0 тыс</w:t>
      </w:r>
      <w:r w:rsidR="00397D28" w:rsidRPr="006E239A">
        <w:rPr>
          <w:sz w:val="24"/>
          <w:szCs w:val="24"/>
        </w:rPr>
        <w:t xml:space="preserve">. </w:t>
      </w:r>
      <w:r w:rsidRPr="006E239A">
        <w:rPr>
          <w:sz w:val="24"/>
          <w:szCs w:val="24"/>
        </w:rPr>
        <w:t>рублей, районный бюджет – 250,0 тыс. рублей, внебюджетные средства – 800,0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</w:t>
      </w:r>
      <w:r w:rsidR="00397D28" w:rsidRPr="006E239A">
        <w:rPr>
          <w:sz w:val="24"/>
          <w:szCs w:val="24"/>
        </w:rPr>
        <w:t>;</w:t>
      </w:r>
      <w:proofErr w:type="gramEnd"/>
    </w:p>
    <w:p w:rsidR="00255982" w:rsidRPr="006E239A" w:rsidRDefault="00255982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proofErr w:type="gramStart"/>
      <w:r w:rsidRPr="006E239A">
        <w:rPr>
          <w:sz w:val="24"/>
          <w:szCs w:val="24"/>
        </w:rPr>
        <w:t>2021 год</w:t>
      </w:r>
      <w:r w:rsidR="00397D28" w:rsidRPr="006E239A">
        <w:rPr>
          <w:sz w:val="24"/>
          <w:szCs w:val="24"/>
        </w:rPr>
        <w:t>:</w:t>
      </w:r>
      <w:r w:rsidRPr="006E239A">
        <w:rPr>
          <w:sz w:val="24"/>
          <w:szCs w:val="24"/>
        </w:rPr>
        <w:t xml:space="preserve">  краевой бюджет </w:t>
      </w:r>
      <w:r w:rsidR="00397D28" w:rsidRPr="006E239A">
        <w:rPr>
          <w:sz w:val="24"/>
          <w:szCs w:val="24"/>
        </w:rPr>
        <w:t>-</w:t>
      </w:r>
      <w:r w:rsidRPr="006E239A">
        <w:rPr>
          <w:sz w:val="24"/>
          <w:szCs w:val="24"/>
        </w:rPr>
        <w:t xml:space="preserve"> 150,0 тыс</w:t>
      </w:r>
      <w:r w:rsidR="00397D28" w:rsidRPr="006E239A">
        <w:rPr>
          <w:sz w:val="24"/>
          <w:szCs w:val="24"/>
        </w:rPr>
        <w:t>.</w:t>
      </w:r>
      <w:r w:rsidRPr="006E239A">
        <w:rPr>
          <w:sz w:val="24"/>
          <w:szCs w:val="24"/>
        </w:rPr>
        <w:t xml:space="preserve"> рублей, районный бюджет </w:t>
      </w:r>
      <w:r w:rsidR="00397D28" w:rsidRPr="006E239A">
        <w:rPr>
          <w:sz w:val="24"/>
          <w:szCs w:val="24"/>
        </w:rPr>
        <w:t>-</w:t>
      </w:r>
      <w:r w:rsidRPr="006E239A">
        <w:rPr>
          <w:sz w:val="24"/>
          <w:szCs w:val="24"/>
        </w:rPr>
        <w:t xml:space="preserve"> </w:t>
      </w:r>
      <w:r w:rsidR="00397D28" w:rsidRPr="006E239A">
        <w:rPr>
          <w:sz w:val="24"/>
          <w:szCs w:val="24"/>
        </w:rPr>
        <w:t xml:space="preserve">317,4 </w:t>
      </w:r>
      <w:r w:rsidRPr="006E239A">
        <w:rPr>
          <w:sz w:val="24"/>
          <w:szCs w:val="24"/>
        </w:rPr>
        <w:t>тыс</w:t>
      </w:r>
      <w:r w:rsidR="00397D28" w:rsidRPr="006E239A">
        <w:rPr>
          <w:sz w:val="24"/>
          <w:szCs w:val="24"/>
        </w:rPr>
        <w:t xml:space="preserve">. </w:t>
      </w:r>
      <w:r w:rsidRPr="006E239A">
        <w:rPr>
          <w:sz w:val="24"/>
          <w:szCs w:val="24"/>
        </w:rPr>
        <w:t>рублей, внебюджетные средства – 800,0 тысяч рублей</w:t>
      </w:r>
      <w:r w:rsidR="00397D28" w:rsidRPr="006E239A">
        <w:rPr>
          <w:sz w:val="24"/>
          <w:szCs w:val="24"/>
        </w:rPr>
        <w:t>;</w:t>
      </w:r>
      <w:proofErr w:type="gramEnd"/>
    </w:p>
    <w:p w:rsidR="00397D28" w:rsidRPr="006E239A" w:rsidRDefault="00397D28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6E239A">
        <w:rPr>
          <w:sz w:val="24"/>
          <w:szCs w:val="24"/>
        </w:rPr>
        <w:t>2022 год: районный бюджет – 500,0 тыс. рублей;</w:t>
      </w:r>
    </w:p>
    <w:p w:rsidR="00397D28" w:rsidRPr="005F15DE" w:rsidRDefault="00397D28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  <w:r w:rsidRPr="006E239A">
        <w:rPr>
          <w:sz w:val="24"/>
          <w:szCs w:val="24"/>
        </w:rPr>
        <w:t>2023 год: районный бюджет – 500,0 тыс. рублей.</w:t>
      </w:r>
    </w:p>
    <w:p w:rsidR="00E32200" w:rsidRPr="005F15DE" w:rsidRDefault="00E32200" w:rsidP="00255982">
      <w:pPr>
        <w:tabs>
          <w:tab w:val="num" w:pos="1134"/>
        </w:tabs>
        <w:suppressAutoHyphens/>
        <w:ind w:firstLine="709"/>
        <w:rPr>
          <w:sz w:val="24"/>
          <w:szCs w:val="24"/>
        </w:rPr>
      </w:pPr>
    </w:p>
    <w:p w:rsidR="00255982" w:rsidRPr="005F15DE" w:rsidRDefault="00255982" w:rsidP="00255982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4"/>
          <w:szCs w:val="24"/>
        </w:rPr>
      </w:pPr>
      <w:r w:rsidRPr="005F15DE">
        <w:rPr>
          <w:rStyle w:val="FontStyle105"/>
          <w:b w:val="0"/>
          <w:sz w:val="24"/>
          <w:szCs w:val="24"/>
        </w:rPr>
        <w:lastRenderedPageBreak/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период».</w:t>
      </w:r>
    </w:p>
    <w:p w:rsidR="006A05BC" w:rsidRPr="005F15DE" w:rsidRDefault="006A05BC" w:rsidP="005E1F5D">
      <w:pPr>
        <w:tabs>
          <w:tab w:val="left" w:pos="9355"/>
        </w:tabs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5E1F5D" w:rsidRPr="005F15DE" w:rsidRDefault="005E1F5D" w:rsidP="005E1F5D">
      <w:pPr>
        <w:jc w:val="center"/>
        <w:outlineLvl w:val="1"/>
        <w:rPr>
          <w:sz w:val="24"/>
          <w:szCs w:val="24"/>
          <w:lang w:eastAsia="en-US"/>
        </w:rPr>
      </w:pPr>
      <w:r w:rsidRPr="005F15DE">
        <w:rPr>
          <w:caps/>
          <w:sz w:val="24"/>
          <w:szCs w:val="24"/>
          <w:lang w:eastAsia="en-US"/>
        </w:rPr>
        <w:t xml:space="preserve">5. </w:t>
      </w:r>
      <w:r w:rsidRPr="005F15DE">
        <w:rPr>
          <w:sz w:val="24"/>
          <w:szCs w:val="24"/>
          <w:lang w:eastAsia="en-US"/>
        </w:rPr>
        <w:t>Анализ рисков реализации муниципальной программы и описание мер управления риск</w:t>
      </w:r>
      <w:r w:rsidRPr="005F15DE">
        <w:rPr>
          <w:sz w:val="24"/>
          <w:szCs w:val="24"/>
          <w:lang w:eastAsia="en-US"/>
        </w:rPr>
        <w:t>а</w:t>
      </w:r>
      <w:r w:rsidRPr="005F15DE">
        <w:rPr>
          <w:sz w:val="24"/>
          <w:szCs w:val="24"/>
          <w:lang w:eastAsia="en-US"/>
        </w:rPr>
        <w:t>ми  реализации  программы</w:t>
      </w:r>
    </w:p>
    <w:p w:rsidR="005E1F5D" w:rsidRPr="005F15DE" w:rsidRDefault="005E1F5D" w:rsidP="005E1F5D">
      <w:pPr>
        <w:jc w:val="center"/>
        <w:rPr>
          <w:caps/>
          <w:sz w:val="24"/>
          <w:szCs w:val="24"/>
          <w:lang w:eastAsia="en-US"/>
        </w:rPr>
      </w:pPr>
    </w:p>
    <w:p w:rsidR="005E1F5D" w:rsidRPr="005F15DE" w:rsidRDefault="005E1F5D" w:rsidP="005E1F5D">
      <w:pPr>
        <w:ind w:firstLine="540"/>
        <w:jc w:val="both"/>
        <w:rPr>
          <w:sz w:val="24"/>
          <w:szCs w:val="24"/>
        </w:rPr>
      </w:pPr>
      <w:proofErr w:type="gramStart"/>
      <w:r w:rsidRPr="005F15DE">
        <w:rPr>
          <w:sz w:val="24"/>
          <w:szCs w:val="24"/>
        </w:rPr>
        <w:t>Важное значение</w:t>
      </w:r>
      <w:proofErr w:type="gramEnd"/>
      <w:r w:rsidRPr="005F15DE">
        <w:rPr>
          <w:sz w:val="24"/>
          <w:szCs w:val="24"/>
        </w:rPr>
        <w:t>, для успешной реализации программы, имеют прогнозирование во</w:t>
      </w:r>
      <w:r w:rsidRPr="005F15DE">
        <w:rPr>
          <w:sz w:val="24"/>
          <w:szCs w:val="24"/>
        </w:rPr>
        <w:t>з</w:t>
      </w:r>
      <w:r w:rsidRPr="005F15DE">
        <w:rPr>
          <w:sz w:val="24"/>
          <w:szCs w:val="24"/>
        </w:rPr>
        <w:t>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</w:t>
      </w:r>
      <w:r w:rsidRPr="005F15DE">
        <w:rPr>
          <w:sz w:val="24"/>
          <w:szCs w:val="24"/>
        </w:rPr>
        <w:t>а</w:t>
      </w:r>
      <w:r w:rsidRPr="005F15DE">
        <w:rPr>
          <w:sz w:val="24"/>
          <w:szCs w:val="24"/>
        </w:rPr>
        <w:t>щению.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На основе анализа мероприятий, предлагаемых для реализации в рамках муниципал</w:t>
      </w:r>
      <w:r w:rsidRPr="005F15DE">
        <w:rPr>
          <w:sz w:val="24"/>
          <w:szCs w:val="24"/>
          <w:lang w:eastAsia="en-US"/>
        </w:rPr>
        <w:t>ь</w:t>
      </w:r>
      <w:r w:rsidRPr="005F15DE">
        <w:rPr>
          <w:sz w:val="24"/>
          <w:szCs w:val="24"/>
          <w:lang w:eastAsia="en-US"/>
        </w:rPr>
        <w:t>ной программы, выделены следующие риски ее реализации: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eastAsia="en-US"/>
        </w:rPr>
        <w:t xml:space="preserve">1. </w:t>
      </w:r>
      <w:r w:rsidRPr="005F15DE">
        <w:rPr>
          <w:sz w:val="24"/>
          <w:szCs w:val="24"/>
        </w:rPr>
        <w:t>Риски, связанные с изменением краевого законодательства, длительностью формир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вания нормативной правовой базы, необходимой для эффективной реализации программы. Это может привести к увеличению планируемых сроков или изменению условий реализации мероприятий программы. Для минимизации воздействия данных рисков планируется пров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дить мониторинг планируемых изменений в федеральном и краевом законодательстве в с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ответствующей сфере и смежных областях.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</w:rPr>
        <w:t>2. Риски, связанные с возникновением бюджетного дефицита и недостаточным вследс</w:t>
      </w:r>
      <w:r w:rsidRPr="005F15DE">
        <w:rPr>
          <w:sz w:val="24"/>
          <w:szCs w:val="24"/>
        </w:rPr>
        <w:t>т</w:t>
      </w:r>
      <w:r w:rsidRPr="005F15DE">
        <w:rPr>
          <w:sz w:val="24"/>
          <w:szCs w:val="24"/>
        </w:rPr>
        <w:t xml:space="preserve">вие этого уровнем бюджетного финансирования, а также </w:t>
      </w:r>
      <w:proofErr w:type="spellStart"/>
      <w:r w:rsidRPr="005F15DE">
        <w:rPr>
          <w:sz w:val="24"/>
          <w:szCs w:val="24"/>
        </w:rPr>
        <w:t>секвестированием</w:t>
      </w:r>
      <w:proofErr w:type="spellEnd"/>
      <w:r w:rsidRPr="005F15DE">
        <w:rPr>
          <w:sz w:val="24"/>
          <w:szCs w:val="24"/>
        </w:rPr>
        <w:t xml:space="preserve"> бюджетных ра</w:t>
      </w:r>
      <w:r w:rsidRPr="005F15DE">
        <w:rPr>
          <w:sz w:val="24"/>
          <w:szCs w:val="24"/>
        </w:rPr>
        <w:t>с</w:t>
      </w:r>
      <w:r w:rsidRPr="005F15DE">
        <w:rPr>
          <w:sz w:val="24"/>
          <w:szCs w:val="24"/>
        </w:rPr>
        <w:t xml:space="preserve">ходов, что может повлечь недофинансирование, сокращение или прекращение программных мероприятий. Способами ограничения финансовых рисков являются: ежегодное уточнение объемов финансовых средств, предусмотренных на реализацию мероприятий программы, в зависимости от достигнутых результатов, </w:t>
      </w:r>
      <w:r w:rsidRPr="005F15DE">
        <w:rPr>
          <w:sz w:val="24"/>
          <w:szCs w:val="24"/>
          <w:lang w:eastAsia="en-US"/>
        </w:rPr>
        <w:t>определение    приоритетов    для    первоочере</w:t>
      </w:r>
      <w:r w:rsidRPr="005F15DE">
        <w:rPr>
          <w:sz w:val="24"/>
          <w:szCs w:val="24"/>
          <w:lang w:eastAsia="en-US"/>
        </w:rPr>
        <w:t>д</w:t>
      </w:r>
      <w:r w:rsidRPr="005F15DE">
        <w:rPr>
          <w:sz w:val="24"/>
          <w:szCs w:val="24"/>
          <w:lang w:eastAsia="en-US"/>
        </w:rPr>
        <w:t>ного    финансирования расходов,</w:t>
      </w:r>
      <w:r w:rsidRPr="005F15DE">
        <w:rPr>
          <w:sz w:val="24"/>
          <w:szCs w:val="24"/>
        </w:rPr>
        <w:t xml:space="preserve"> привлечение внебюджетного финансирования.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3. </w:t>
      </w:r>
      <w:r w:rsidRPr="005F15DE">
        <w:rPr>
          <w:sz w:val="24"/>
          <w:szCs w:val="24"/>
        </w:rPr>
        <w:t>Макроэкономические риски связаны с возможностями ухудшения внутренней и внешней конъюнктуры, снижения темпов роста экономики и уровня инвестиционной акти</w:t>
      </w:r>
      <w:r w:rsidRPr="005F15DE">
        <w:rPr>
          <w:sz w:val="24"/>
          <w:szCs w:val="24"/>
        </w:rPr>
        <w:t>в</w:t>
      </w:r>
      <w:r w:rsidRPr="005F15DE">
        <w:rPr>
          <w:sz w:val="24"/>
          <w:szCs w:val="24"/>
        </w:rPr>
        <w:t>ности, высокой инфляцией, а также с кризисом банковской системы и возникновением бю</w:t>
      </w:r>
      <w:r w:rsidRPr="005F15DE">
        <w:rPr>
          <w:sz w:val="24"/>
          <w:szCs w:val="24"/>
        </w:rPr>
        <w:t>д</w:t>
      </w:r>
      <w:r w:rsidRPr="005F15DE">
        <w:rPr>
          <w:sz w:val="24"/>
          <w:szCs w:val="24"/>
        </w:rPr>
        <w:t>жетного дефицита. Снижение данных рисков предусматривается в рамках мероприятий 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 (подпрограмм), направленных на повышение инвестиционной привлекательности и экономическому стимулированию.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4. </w:t>
      </w:r>
      <w:r w:rsidRPr="005F15DE">
        <w:rPr>
          <w:sz w:val="24"/>
          <w:szCs w:val="24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 Снижение влияния данной группы рисков предполагается посредством обеспечения притока высок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квалифицированных кадров и переподготовки (повышения квалификации) имеющихся сп</w:t>
      </w:r>
      <w:r w:rsidRPr="005F15DE">
        <w:rPr>
          <w:sz w:val="24"/>
          <w:szCs w:val="24"/>
        </w:rPr>
        <w:t>е</w:t>
      </w:r>
      <w:r w:rsidRPr="005F15DE">
        <w:rPr>
          <w:sz w:val="24"/>
          <w:szCs w:val="24"/>
        </w:rPr>
        <w:t>циалистов.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5.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</w:t>
      </w:r>
      <w:r w:rsidRPr="005F15DE">
        <w:rPr>
          <w:sz w:val="24"/>
          <w:szCs w:val="24"/>
          <w:lang w:eastAsia="en-US"/>
        </w:rPr>
        <w:t>и</w:t>
      </w:r>
      <w:r w:rsidRPr="005F15DE">
        <w:rPr>
          <w:sz w:val="24"/>
          <w:szCs w:val="24"/>
          <w:lang w:eastAsia="en-US"/>
        </w:rPr>
        <w:t>зации муниципальной программы.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5F15DE">
        <w:rPr>
          <w:sz w:val="24"/>
          <w:szCs w:val="24"/>
          <w:lang w:eastAsia="en-US"/>
        </w:rPr>
        <w:t>на</w:t>
      </w:r>
      <w:proofErr w:type="gramEnd"/>
      <w:r w:rsidRPr="005F15DE">
        <w:rPr>
          <w:sz w:val="24"/>
          <w:szCs w:val="24"/>
          <w:lang w:eastAsia="en-US"/>
        </w:rPr>
        <w:t>: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использование      статистических      показателей,        обеспечивающих</w:t>
      </w:r>
    </w:p>
    <w:p w:rsidR="005E1F5D" w:rsidRPr="005F15DE" w:rsidRDefault="005E1F5D" w:rsidP="005E1F5D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объективность оценки хода и результатов реализации муниципальной программы;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- выявление     и     идентификацию      потенциальных     рисков      путем </w:t>
      </w:r>
    </w:p>
    <w:p w:rsidR="005E1F5D" w:rsidRPr="005F15DE" w:rsidRDefault="005E1F5D" w:rsidP="005E1F5D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мониторинга основных параметров реализации налоговой, бюджетной, инвестиционной, д</w:t>
      </w:r>
      <w:r w:rsidRPr="005F15DE">
        <w:rPr>
          <w:sz w:val="24"/>
          <w:szCs w:val="24"/>
          <w:lang w:eastAsia="en-US"/>
        </w:rPr>
        <w:t>е</w:t>
      </w:r>
      <w:r w:rsidRPr="005F15DE">
        <w:rPr>
          <w:sz w:val="24"/>
          <w:szCs w:val="24"/>
          <w:lang w:eastAsia="en-US"/>
        </w:rPr>
        <w:t>мографической, социальной политики (социально-экономических и финансовых показат</w:t>
      </w:r>
      <w:r w:rsidRPr="005F15DE">
        <w:rPr>
          <w:sz w:val="24"/>
          <w:szCs w:val="24"/>
          <w:lang w:eastAsia="en-US"/>
        </w:rPr>
        <w:t>е</w:t>
      </w:r>
      <w:r w:rsidRPr="005F15DE">
        <w:rPr>
          <w:sz w:val="24"/>
          <w:szCs w:val="24"/>
          <w:lang w:eastAsia="en-US"/>
        </w:rPr>
        <w:t>лей);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6. Административные  риски   связаны   с   неэффективным  управлением</w:t>
      </w:r>
    </w:p>
    <w:p w:rsidR="005E1F5D" w:rsidRPr="005F15DE" w:rsidRDefault="005E1F5D" w:rsidP="005E1F5D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lastRenderedPageBreak/>
        <w:t>реализацией подпрограмм, низкой эффективностью взаимодействия заинтересованных ст</w:t>
      </w:r>
      <w:r w:rsidRPr="005F15DE">
        <w:rPr>
          <w:sz w:val="24"/>
          <w:szCs w:val="24"/>
          <w:lang w:eastAsia="en-US"/>
        </w:rPr>
        <w:t>о</w:t>
      </w:r>
      <w:r w:rsidRPr="005F15DE">
        <w:rPr>
          <w:sz w:val="24"/>
          <w:szCs w:val="24"/>
          <w:lang w:eastAsia="en-US"/>
        </w:rPr>
        <w:t xml:space="preserve">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</w:t>
      </w:r>
      <w:proofErr w:type="spellStart"/>
      <w:r w:rsidRPr="005F15DE">
        <w:rPr>
          <w:sz w:val="24"/>
          <w:szCs w:val="24"/>
          <w:lang w:eastAsia="en-US"/>
        </w:rPr>
        <w:t>недо</w:t>
      </w:r>
      <w:r w:rsidRPr="005F15DE">
        <w:rPr>
          <w:sz w:val="24"/>
          <w:szCs w:val="24"/>
          <w:lang w:eastAsia="en-US"/>
        </w:rPr>
        <w:t>с</w:t>
      </w:r>
      <w:r w:rsidRPr="005F15DE">
        <w:rPr>
          <w:sz w:val="24"/>
          <w:szCs w:val="24"/>
          <w:lang w:eastAsia="en-US"/>
        </w:rPr>
        <w:t>тижение</w:t>
      </w:r>
      <w:proofErr w:type="spellEnd"/>
      <w:r w:rsidRPr="005F15DE">
        <w:rPr>
          <w:sz w:val="24"/>
          <w:szCs w:val="24"/>
          <w:lang w:eastAsia="en-US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Основными условиями минимизации административных рисков являются: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формирование     эффективной      системы     управления    реализацией</w:t>
      </w:r>
    </w:p>
    <w:p w:rsidR="005E1F5D" w:rsidRPr="005F15DE" w:rsidRDefault="005E1F5D" w:rsidP="005E1F5D">
      <w:pPr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муниципальной программы;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регулярное формирование отчетов о ходе реали</w:t>
      </w:r>
      <w:r w:rsidR="00CF5ED2" w:rsidRPr="005F15DE">
        <w:rPr>
          <w:sz w:val="24"/>
          <w:szCs w:val="24"/>
          <w:lang w:eastAsia="en-US"/>
        </w:rPr>
        <w:t>зации муниципальной программы;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 xml:space="preserve">- повышение  </w:t>
      </w:r>
      <w:proofErr w:type="gramStart"/>
      <w:r w:rsidRPr="005F15DE">
        <w:rPr>
          <w:sz w:val="24"/>
          <w:szCs w:val="24"/>
          <w:lang w:eastAsia="en-US"/>
        </w:rPr>
        <w:t>эффективности   взаимодействия   участников   реализации муниципал</w:t>
      </w:r>
      <w:r w:rsidRPr="005F15DE">
        <w:rPr>
          <w:sz w:val="24"/>
          <w:szCs w:val="24"/>
          <w:lang w:eastAsia="en-US"/>
        </w:rPr>
        <w:t>ь</w:t>
      </w:r>
      <w:r w:rsidRPr="005F15DE">
        <w:rPr>
          <w:sz w:val="24"/>
          <w:szCs w:val="24"/>
          <w:lang w:eastAsia="en-US"/>
        </w:rPr>
        <w:t>ной программы</w:t>
      </w:r>
      <w:proofErr w:type="gramEnd"/>
      <w:r w:rsidRPr="005F15DE">
        <w:rPr>
          <w:sz w:val="24"/>
          <w:szCs w:val="24"/>
          <w:lang w:eastAsia="en-US"/>
        </w:rPr>
        <w:t>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заключение и контроль реализации соглашений о взаимодействии с заинтересованн</w:t>
      </w:r>
      <w:r w:rsidRPr="005F15DE">
        <w:rPr>
          <w:sz w:val="24"/>
          <w:szCs w:val="24"/>
          <w:lang w:eastAsia="en-US"/>
        </w:rPr>
        <w:t>ы</w:t>
      </w:r>
      <w:r w:rsidRPr="005F15DE">
        <w:rPr>
          <w:sz w:val="24"/>
          <w:szCs w:val="24"/>
          <w:lang w:eastAsia="en-US"/>
        </w:rPr>
        <w:t>ми сторонами;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создание       системы          мониторинга    реализации    муниципальной программы;</w:t>
      </w:r>
    </w:p>
    <w:p w:rsidR="005E1F5D" w:rsidRPr="005F15DE" w:rsidRDefault="005E1F5D" w:rsidP="005E1F5D">
      <w:pPr>
        <w:ind w:firstLine="540"/>
        <w:jc w:val="both"/>
        <w:rPr>
          <w:sz w:val="24"/>
          <w:szCs w:val="24"/>
          <w:lang w:eastAsia="en-US"/>
        </w:rPr>
      </w:pPr>
      <w:r w:rsidRPr="005F15DE">
        <w:rPr>
          <w:sz w:val="24"/>
          <w:szCs w:val="24"/>
          <w:lang w:eastAsia="en-US"/>
        </w:rPr>
        <w:t>- своевременная       корректировка          мероприятий      муниципальной программы.</w:t>
      </w:r>
    </w:p>
    <w:p w:rsidR="006A05BC" w:rsidRPr="002B3E1F" w:rsidRDefault="005E1F5D" w:rsidP="002B3E1F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eastAsia="en-US"/>
        </w:rPr>
        <w:t>Управление рисками будет осуществляться в соответствии с законодательством.</w:t>
      </w:r>
    </w:p>
    <w:p w:rsidR="00CF5ED2" w:rsidRPr="005F15DE" w:rsidRDefault="00CF5ED2" w:rsidP="00CF5ED2">
      <w:pPr>
        <w:tabs>
          <w:tab w:val="left" w:pos="9355"/>
        </w:tabs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C3335" w:rsidRPr="005F15DE" w:rsidRDefault="006A05BC" w:rsidP="00E44D27">
      <w:pPr>
        <w:tabs>
          <w:tab w:val="left" w:pos="935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5F15DE">
        <w:rPr>
          <w:bCs/>
          <w:sz w:val="24"/>
          <w:szCs w:val="24"/>
        </w:rPr>
        <w:t xml:space="preserve">6. </w:t>
      </w:r>
      <w:r w:rsidR="00E44D27" w:rsidRPr="005F15DE">
        <w:rPr>
          <w:bCs/>
          <w:sz w:val="24"/>
          <w:szCs w:val="24"/>
        </w:rPr>
        <w:t>Методика</w:t>
      </w:r>
      <w:r w:rsidR="00E44D27" w:rsidRPr="005F15DE">
        <w:rPr>
          <w:sz w:val="24"/>
          <w:szCs w:val="24"/>
        </w:rPr>
        <w:t xml:space="preserve"> </w:t>
      </w:r>
      <w:r w:rsidR="003C3335" w:rsidRPr="005F15DE">
        <w:rPr>
          <w:sz w:val="24"/>
          <w:szCs w:val="24"/>
        </w:rPr>
        <w:t>оценки эффективности</w:t>
      </w:r>
      <w:r w:rsidR="00E44D27" w:rsidRPr="005F15DE">
        <w:rPr>
          <w:sz w:val="24"/>
          <w:szCs w:val="24"/>
        </w:rPr>
        <w:t xml:space="preserve"> </w:t>
      </w:r>
      <w:r w:rsidR="003C3335" w:rsidRPr="005F15DE">
        <w:rPr>
          <w:sz w:val="24"/>
          <w:szCs w:val="24"/>
        </w:rPr>
        <w:t xml:space="preserve">муниципальной программы  </w:t>
      </w:r>
    </w:p>
    <w:p w:rsidR="003C3335" w:rsidRPr="005F15DE" w:rsidRDefault="003C3335" w:rsidP="003C3335">
      <w:pPr>
        <w:jc w:val="both"/>
        <w:rPr>
          <w:sz w:val="24"/>
          <w:szCs w:val="24"/>
        </w:rPr>
      </w:pPr>
    </w:p>
    <w:p w:rsidR="003C3335" w:rsidRPr="005F15DE" w:rsidRDefault="003C3335" w:rsidP="003C3335">
      <w:pPr>
        <w:pStyle w:val="aff1"/>
        <w:tabs>
          <w:tab w:val="left" w:pos="0"/>
          <w:tab w:val="left" w:pos="993"/>
        </w:tabs>
        <w:autoSpaceDE w:val="0"/>
        <w:autoSpaceDN w:val="0"/>
        <w:adjustRightInd w:val="0"/>
        <w:spacing w:line="244" w:lineRule="auto"/>
        <w:ind w:left="0" w:firstLine="709"/>
        <w:jc w:val="both"/>
      </w:pPr>
      <w:r w:rsidRPr="005F15DE">
        <w:t xml:space="preserve">1. Комплексная оценка эффективности реализации муниципальной программы </w:t>
      </w:r>
      <w:r w:rsidR="00A7748F" w:rsidRPr="005F15DE">
        <w:t>«Ра</w:t>
      </w:r>
      <w:r w:rsidR="00A7748F" w:rsidRPr="005F15DE">
        <w:t>з</w:t>
      </w:r>
      <w:r w:rsidR="00A7748F" w:rsidRPr="005F15DE">
        <w:t xml:space="preserve">витие физической культуры и спорта в Ребрихинском районе» на </w:t>
      </w:r>
      <w:r w:rsidR="00A7748F" w:rsidRPr="004F458C">
        <w:t>20</w:t>
      </w:r>
      <w:r w:rsidR="00E32200" w:rsidRPr="004F458C">
        <w:t>17-2023</w:t>
      </w:r>
      <w:r w:rsidR="00A7748F" w:rsidRPr="005F15DE">
        <w:t xml:space="preserve"> годы» </w:t>
      </w:r>
      <w:r w:rsidRPr="005F15DE">
        <w:t>проводи</w:t>
      </w:r>
      <w:r w:rsidRPr="005F15DE">
        <w:t>т</w:t>
      </w:r>
      <w:r w:rsidRPr="005F15DE">
        <w:t>ся на основе оценок по трем критериям:</w:t>
      </w:r>
    </w:p>
    <w:p w:rsidR="003C3335" w:rsidRPr="005F15DE" w:rsidRDefault="003C3335" w:rsidP="003C3335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степени достижения целей и решения задач муниципальной программы (подпрогра</w:t>
      </w:r>
      <w:r w:rsidRPr="005F15DE">
        <w:rPr>
          <w:sz w:val="24"/>
          <w:szCs w:val="24"/>
        </w:rPr>
        <w:t>м</w:t>
      </w:r>
      <w:r w:rsidRPr="005F15DE">
        <w:rPr>
          <w:sz w:val="24"/>
          <w:szCs w:val="24"/>
        </w:rPr>
        <w:t>мы);</w:t>
      </w:r>
    </w:p>
    <w:p w:rsidR="003C3335" w:rsidRPr="005F15DE" w:rsidRDefault="003C3335" w:rsidP="003C3335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C3335" w:rsidRPr="005F15DE" w:rsidRDefault="003C3335" w:rsidP="003C3335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степени реализации мероприятий муниципальной программы (подпрограммы).</w:t>
      </w:r>
    </w:p>
    <w:p w:rsidR="003C3335" w:rsidRPr="005F15DE" w:rsidRDefault="003C3335" w:rsidP="003C3335">
      <w:pPr>
        <w:tabs>
          <w:tab w:val="left" w:pos="709"/>
        </w:tabs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</w:t>
      </w:r>
      <w:r w:rsidRPr="005F15DE">
        <w:rPr>
          <w:sz w:val="24"/>
          <w:szCs w:val="24"/>
        </w:rPr>
        <w:t>н</w:t>
      </w:r>
      <w:r w:rsidRPr="005F15DE">
        <w:rPr>
          <w:sz w:val="24"/>
          <w:szCs w:val="24"/>
        </w:rPr>
        <w:t>дикаторов муниципальной программы (подпрограммы) и их плановых значений по формуле:</w:t>
      </w:r>
    </w:p>
    <w:p w:rsidR="003C3335" w:rsidRPr="005F15DE" w:rsidRDefault="003C3335" w:rsidP="003C3335">
      <w:pPr>
        <w:tabs>
          <w:tab w:val="left" w:pos="709"/>
        </w:tabs>
        <w:spacing w:line="244" w:lineRule="auto"/>
        <w:ind w:firstLine="709"/>
        <w:jc w:val="both"/>
        <w:rPr>
          <w:sz w:val="24"/>
          <w:szCs w:val="24"/>
        </w:rPr>
      </w:pPr>
    </w:p>
    <w:p w:rsidR="003C3335" w:rsidRPr="005F15DE" w:rsidRDefault="003C3335" w:rsidP="003C3335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 xml:space="preserve">                </w:t>
      </w:r>
      <w:proofErr w:type="gramStart"/>
      <w:r w:rsidRPr="005F15DE">
        <w:rPr>
          <w:sz w:val="24"/>
          <w:szCs w:val="24"/>
          <w:lang w:val="en-US"/>
        </w:rPr>
        <w:t>m</w:t>
      </w:r>
      <w:proofErr w:type="gramEnd"/>
    </w:p>
    <w:p w:rsidR="003C3335" w:rsidRPr="005F15DE" w:rsidRDefault="003C3335" w:rsidP="003C3335">
      <w:pPr>
        <w:spacing w:line="192" w:lineRule="auto"/>
        <w:jc w:val="center"/>
        <w:rPr>
          <w:sz w:val="24"/>
          <w:szCs w:val="24"/>
          <w:lang w:val="en-US"/>
        </w:rPr>
      </w:pP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  <w:lang w:val="en-US"/>
        </w:rPr>
        <w:t xml:space="preserve"> = (1/m) </w:t>
      </w:r>
      <w:proofErr w:type="gramStart"/>
      <w:r w:rsidRPr="005F15DE">
        <w:rPr>
          <w:sz w:val="24"/>
          <w:szCs w:val="24"/>
          <w:lang w:val="en-US"/>
        </w:rPr>
        <w:t xml:space="preserve">*  </w:t>
      </w:r>
      <w:proofErr w:type="gramEnd"/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  <w:lang w:val="en-US"/>
        </w:rPr>
        <w:t>(S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  <w:lang w:val="en-US"/>
        </w:rPr>
        <w:t>),</w:t>
      </w:r>
    </w:p>
    <w:p w:rsidR="003C3335" w:rsidRPr="005F15DE" w:rsidRDefault="003C3335" w:rsidP="003C3335">
      <w:pPr>
        <w:spacing w:line="192" w:lineRule="auto"/>
        <w:ind w:left="5245"/>
        <w:jc w:val="both"/>
        <w:rPr>
          <w:sz w:val="24"/>
          <w:szCs w:val="24"/>
          <w:lang w:val="en-US"/>
        </w:rPr>
      </w:pPr>
      <w:proofErr w:type="spellStart"/>
      <w:r w:rsidRPr="005F15DE">
        <w:rPr>
          <w:sz w:val="24"/>
          <w:szCs w:val="24"/>
          <w:lang w:val="en-US"/>
        </w:rPr>
        <w:t>i</w:t>
      </w:r>
      <w:proofErr w:type="spellEnd"/>
      <w:r w:rsidRPr="005F15DE">
        <w:rPr>
          <w:sz w:val="24"/>
          <w:szCs w:val="24"/>
          <w:lang w:val="en-US"/>
        </w:rPr>
        <w:t>=1</w:t>
      </w:r>
    </w:p>
    <w:p w:rsidR="003C3335" w:rsidRPr="005F15DE" w:rsidRDefault="003C3335" w:rsidP="003C3335">
      <w:pPr>
        <w:spacing w:line="244" w:lineRule="auto"/>
        <w:jc w:val="both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>где</w:t>
      </w:r>
      <w:r w:rsidRPr="005F15DE">
        <w:rPr>
          <w:sz w:val="24"/>
          <w:szCs w:val="24"/>
          <w:lang w:val="en-US"/>
        </w:rPr>
        <w:t>:</w:t>
      </w:r>
    </w:p>
    <w:p w:rsidR="003C3335" w:rsidRPr="005F15DE" w:rsidRDefault="003C3335" w:rsidP="003C3335">
      <w:pPr>
        <w:spacing w:line="244" w:lineRule="auto"/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3C3335" w:rsidRPr="005F15DE" w:rsidRDefault="003C3335" w:rsidP="003C3335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>– оценка значения i-го индикатора (показателя) выполнения муниципальной 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 (подпрограммы), отражающего степень достижения цели, решения соответствующей задачи;</w:t>
      </w:r>
    </w:p>
    <w:p w:rsidR="003C3335" w:rsidRPr="005F15DE" w:rsidRDefault="003C3335" w:rsidP="003C3335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m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число</w:t>
      </w:r>
      <w:proofErr w:type="gramEnd"/>
      <w:r w:rsidRPr="005F15DE">
        <w:rPr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3C3335" w:rsidRPr="005F15DE" w:rsidRDefault="003C3335" w:rsidP="003C3335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</w:rPr>
        <w:t xml:space="preserve"> – сумма значений.</w:t>
      </w:r>
    </w:p>
    <w:p w:rsidR="003C3335" w:rsidRPr="005F15DE" w:rsidRDefault="003C3335" w:rsidP="003C3335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Оценка значения i-го индикатора (показателя) муниципальной программы (подпр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граммы) производится по формуле:</w:t>
      </w:r>
    </w:p>
    <w:p w:rsidR="003C3335" w:rsidRPr="005F15DE" w:rsidRDefault="003C3335" w:rsidP="003C3335">
      <w:pPr>
        <w:spacing w:line="244" w:lineRule="auto"/>
        <w:ind w:firstLine="540"/>
        <w:jc w:val="both"/>
        <w:rPr>
          <w:sz w:val="24"/>
          <w:szCs w:val="24"/>
        </w:rPr>
      </w:pPr>
    </w:p>
    <w:p w:rsidR="003C3335" w:rsidRPr="005F15DE" w:rsidRDefault="003C3335" w:rsidP="003C3335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= (</w:t>
      </w: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>/</w:t>
      </w: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>)*100%,</w:t>
      </w:r>
    </w:p>
    <w:p w:rsidR="003C3335" w:rsidRPr="005F15DE" w:rsidRDefault="003C3335" w:rsidP="003C3335">
      <w:pPr>
        <w:jc w:val="both"/>
        <w:rPr>
          <w:sz w:val="24"/>
          <w:szCs w:val="24"/>
        </w:rPr>
      </w:pPr>
      <w:r w:rsidRPr="005F15DE">
        <w:rPr>
          <w:sz w:val="24"/>
          <w:szCs w:val="24"/>
        </w:rPr>
        <w:t>где: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= (</w:t>
      </w: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/ </w:t>
      </w: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</w:rPr>
        <w:t>) *100% (для индикаторов (показателей), желаемой тенденцией развития к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торых является снижение значений).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lastRenderedPageBreak/>
        <w:t>В случае превышения 100% выполнения расчетного значения показателя значение п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казателя принимается </w:t>
      </w:r>
      <w:proofErr w:type="gramStart"/>
      <w:r w:rsidRPr="005F15DE">
        <w:rPr>
          <w:sz w:val="24"/>
          <w:szCs w:val="24"/>
        </w:rPr>
        <w:t>равным</w:t>
      </w:r>
      <w:proofErr w:type="gramEnd"/>
      <w:r w:rsidRPr="005F15DE">
        <w:rPr>
          <w:sz w:val="24"/>
          <w:szCs w:val="24"/>
        </w:rPr>
        <w:t xml:space="preserve"> 100%.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</w:t>
      </w:r>
      <w:r w:rsidRPr="005F15DE">
        <w:rPr>
          <w:sz w:val="24"/>
          <w:szCs w:val="24"/>
        </w:rPr>
        <w:t>м</w:t>
      </w:r>
      <w:r w:rsidRPr="005F15DE">
        <w:rPr>
          <w:sz w:val="24"/>
          <w:szCs w:val="24"/>
        </w:rPr>
        <w:t>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3C3335" w:rsidRPr="005F15DE" w:rsidRDefault="003C3335" w:rsidP="003C3335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= </w:t>
      </w:r>
      <w:r w:rsidRPr="005F15DE">
        <w:rPr>
          <w:sz w:val="24"/>
          <w:szCs w:val="24"/>
          <w:lang w:val="en-US"/>
        </w:rPr>
        <w:t>K</w:t>
      </w:r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 xml:space="preserve">/ </w:t>
      </w:r>
      <w:r w:rsidRPr="005F15DE">
        <w:rPr>
          <w:sz w:val="24"/>
          <w:szCs w:val="24"/>
          <w:lang w:val="en-US"/>
        </w:rPr>
        <w:t>L</w:t>
      </w:r>
      <w:r w:rsidRPr="005F15DE">
        <w:rPr>
          <w:sz w:val="24"/>
          <w:szCs w:val="24"/>
        </w:rPr>
        <w:t>*100%,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где: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– уровень финансирования реализации мероприятий муниципальной программы (подпрограммы);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K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фактический</w:t>
      </w:r>
      <w:proofErr w:type="gramEnd"/>
      <w:r w:rsidRPr="005F15DE">
        <w:rPr>
          <w:sz w:val="24"/>
          <w:szCs w:val="24"/>
        </w:rPr>
        <w:t xml:space="preserve"> объем финансовых ресурсов, направленный на реализацию меропри</w:t>
      </w:r>
      <w:r w:rsidRPr="005F15DE">
        <w:rPr>
          <w:sz w:val="24"/>
          <w:szCs w:val="24"/>
        </w:rPr>
        <w:t>я</w:t>
      </w:r>
      <w:r w:rsidRPr="005F15DE">
        <w:rPr>
          <w:sz w:val="24"/>
          <w:szCs w:val="24"/>
        </w:rPr>
        <w:t>тий муниципальной программы (подпрограммы);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L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плановый</w:t>
      </w:r>
      <w:proofErr w:type="gramEnd"/>
      <w:r w:rsidRPr="005F15DE">
        <w:rPr>
          <w:sz w:val="24"/>
          <w:szCs w:val="24"/>
        </w:rPr>
        <w:t xml:space="preserve"> объем финансовых ресурсов, предусмотренных на реализацию муниц</w:t>
      </w:r>
      <w:r w:rsidRPr="005F15DE">
        <w:rPr>
          <w:sz w:val="24"/>
          <w:szCs w:val="24"/>
        </w:rPr>
        <w:t>и</w:t>
      </w:r>
      <w:r w:rsidRPr="005F15DE">
        <w:rPr>
          <w:sz w:val="24"/>
          <w:szCs w:val="24"/>
        </w:rPr>
        <w:t>пальной программы (подпрограммы) на соответствующий отчетный период.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1.3. Оценка степени реализации мероприятий (достижения ожидаемых непосредстве</w:t>
      </w:r>
      <w:r w:rsidRPr="005F15DE">
        <w:rPr>
          <w:sz w:val="24"/>
          <w:szCs w:val="24"/>
        </w:rPr>
        <w:t>н</w:t>
      </w:r>
      <w:r w:rsidRPr="005F15DE">
        <w:rPr>
          <w:sz w:val="24"/>
          <w:szCs w:val="24"/>
        </w:rPr>
        <w:t>ных результатов их реализации) муниципальной программы (подпрограммы) производится по следующей формуле:</w:t>
      </w:r>
    </w:p>
    <w:p w:rsidR="003C3335" w:rsidRPr="005F15DE" w:rsidRDefault="003C3335" w:rsidP="003C3335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 xml:space="preserve">        </w:t>
      </w:r>
      <w:proofErr w:type="gramStart"/>
      <w:r w:rsidRPr="005F15DE">
        <w:rPr>
          <w:sz w:val="24"/>
          <w:szCs w:val="24"/>
          <w:lang w:val="en-US"/>
        </w:rPr>
        <w:t>n</w:t>
      </w:r>
      <w:proofErr w:type="gramEnd"/>
    </w:p>
    <w:p w:rsidR="003C3335" w:rsidRPr="005F15DE" w:rsidRDefault="003C3335" w:rsidP="003C3335">
      <w:pPr>
        <w:spacing w:line="192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  <w:lang w:val="en-US"/>
        </w:rPr>
        <w:t xml:space="preserve">  =</w:t>
      </w:r>
      <w:proofErr w:type="gramEnd"/>
      <w:r w:rsidRPr="005F15DE">
        <w:rPr>
          <w:sz w:val="24"/>
          <w:szCs w:val="24"/>
          <w:lang w:val="en-US"/>
        </w:rPr>
        <w:t xml:space="preserve">  (1/n) *  </w:t>
      </w: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  <w:lang w:val="en-US"/>
        </w:rPr>
        <w:t>(</w:t>
      </w:r>
      <w:proofErr w:type="spellStart"/>
      <w:r w:rsidRPr="005F15DE">
        <w:rPr>
          <w:sz w:val="24"/>
          <w:szCs w:val="24"/>
          <w:lang w:val="en-US"/>
        </w:rPr>
        <w:t>R</w:t>
      </w:r>
      <w:r w:rsidRPr="005F15DE">
        <w:rPr>
          <w:sz w:val="24"/>
          <w:szCs w:val="24"/>
          <w:vertAlign w:val="subscript"/>
          <w:lang w:val="en-US"/>
        </w:rPr>
        <w:t>j</w:t>
      </w:r>
      <w:proofErr w:type="spellEnd"/>
      <w:r w:rsidRPr="005F15DE">
        <w:rPr>
          <w:sz w:val="24"/>
          <w:szCs w:val="24"/>
          <w:lang w:val="en-US"/>
        </w:rPr>
        <w:t>*100%),</w:t>
      </w:r>
    </w:p>
    <w:p w:rsidR="003C3335" w:rsidRPr="005F15DE" w:rsidRDefault="003C3335" w:rsidP="003C3335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  <w:lang w:val="en-US"/>
        </w:rPr>
        <w:t xml:space="preserve">              j=1</w:t>
      </w:r>
    </w:p>
    <w:p w:rsidR="003C3335" w:rsidRPr="005F15DE" w:rsidRDefault="003C3335" w:rsidP="003C3335">
      <w:pPr>
        <w:jc w:val="both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>где</w:t>
      </w:r>
      <w:r w:rsidRPr="005F15DE">
        <w:rPr>
          <w:sz w:val="24"/>
          <w:szCs w:val="24"/>
          <w:lang w:val="en-US"/>
        </w:rPr>
        <w:t>: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</w:rPr>
        <w:t xml:space="preserve"> – оценка степени реализации мероприятий муниципальной программы (подпр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граммы);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R</w:t>
      </w:r>
      <w:r w:rsidRPr="005F15DE">
        <w:rPr>
          <w:sz w:val="24"/>
          <w:szCs w:val="24"/>
          <w:vertAlign w:val="subscript"/>
          <w:lang w:val="en-US"/>
        </w:rPr>
        <w:t>j</w:t>
      </w:r>
      <w:proofErr w:type="spellEnd"/>
      <w:r w:rsidRPr="005F15DE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5F15DE">
        <w:rPr>
          <w:sz w:val="24"/>
          <w:szCs w:val="24"/>
          <w:lang w:val="en-US"/>
        </w:rPr>
        <w:t>j</w:t>
      </w:r>
      <w:r w:rsidRPr="005F15DE">
        <w:rPr>
          <w:sz w:val="24"/>
          <w:szCs w:val="24"/>
        </w:rPr>
        <w:t>-го меропри</w:t>
      </w:r>
      <w:r w:rsidRPr="005F15DE">
        <w:rPr>
          <w:sz w:val="24"/>
          <w:szCs w:val="24"/>
        </w:rPr>
        <w:t>я</w:t>
      </w:r>
      <w:r w:rsidRPr="005F15DE">
        <w:rPr>
          <w:sz w:val="24"/>
          <w:szCs w:val="24"/>
        </w:rPr>
        <w:t>тия муниципальной программы (подпрограммы), определяемый в случае достижения неп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 xml:space="preserve">средственного результата в отчетном периоде как «1», в случае </w:t>
      </w:r>
      <w:proofErr w:type="spellStart"/>
      <w:r w:rsidRPr="005F15DE">
        <w:rPr>
          <w:sz w:val="24"/>
          <w:szCs w:val="24"/>
        </w:rPr>
        <w:t>недостижения</w:t>
      </w:r>
      <w:proofErr w:type="spellEnd"/>
      <w:r w:rsidRPr="005F15DE">
        <w:rPr>
          <w:sz w:val="24"/>
          <w:szCs w:val="24"/>
        </w:rPr>
        <w:t xml:space="preserve"> непосредс</w:t>
      </w:r>
      <w:r w:rsidRPr="005F15DE">
        <w:rPr>
          <w:sz w:val="24"/>
          <w:szCs w:val="24"/>
        </w:rPr>
        <w:t>т</w:t>
      </w:r>
      <w:r w:rsidRPr="005F15DE">
        <w:rPr>
          <w:sz w:val="24"/>
          <w:szCs w:val="24"/>
        </w:rPr>
        <w:t>венного результата - как «0»;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n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количество</w:t>
      </w:r>
      <w:proofErr w:type="gramEnd"/>
      <w:r w:rsidRPr="005F15DE">
        <w:rPr>
          <w:sz w:val="24"/>
          <w:szCs w:val="24"/>
        </w:rPr>
        <w:t xml:space="preserve"> мероприятий, включенных в муниципальную программу (подпрогра</w:t>
      </w:r>
      <w:r w:rsidRPr="005F15DE">
        <w:rPr>
          <w:sz w:val="24"/>
          <w:szCs w:val="24"/>
        </w:rPr>
        <w:t>м</w:t>
      </w:r>
      <w:r w:rsidRPr="005F15DE">
        <w:rPr>
          <w:sz w:val="24"/>
          <w:szCs w:val="24"/>
        </w:rPr>
        <w:t>му);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</w:rPr>
        <w:t xml:space="preserve"> – сумма значений.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  <w:highlight w:val="lightGray"/>
        </w:rPr>
      </w:pP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3C3335" w:rsidRPr="005F15DE" w:rsidRDefault="003C3335" w:rsidP="003C3335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O</w:t>
      </w:r>
      <w:r w:rsidRPr="005F15DE">
        <w:rPr>
          <w:sz w:val="24"/>
          <w:szCs w:val="24"/>
        </w:rPr>
        <w:t xml:space="preserve"> = (</w:t>
      </w: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</w:rPr>
        <w:t xml:space="preserve"> + </w:t>
      </w: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+ </w:t>
      </w:r>
      <w:proofErr w:type="spell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</w:rPr>
        <w:t>)/3,</w:t>
      </w:r>
    </w:p>
    <w:p w:rsidR="003C3335" w:rsidRPr="005F15DE" w:rsidRDefault="003C3335" w:rsidP="003C3335">
      <w:pPr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где: </w:t>
      </w:r>
      <w:r w:rsidRPr="005F15DE">
        <w:rPr>
          <w:sz w:val="24"/>
          <w:szCs w:val="24"/>
          <w:lang w:val="en-US"/>
        </w:rPr>
        <w:t>O</w:t>
      </w:r>
      <w:r w:rsidRPr="005F15DE">
        <w:rPr>
          <w:sz w:val="24"/>
          <w:szCs w:val="24"/>
        </w:rPr>
        <w:t xml:space="preserve"> – комплексная оценка.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2. Реализация муниципальной программы может характеризоваться: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высоким уровнем эффективности;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средним уровнем эффективности;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низким уровнем эффективности.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3. Муниципальная программа считается реализуемой с высоким уровнем эффективн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сти, если комплексная оценка составляет 80 % и более.</w:t>
      </w:r>
    </w:p>
    <w:p w:rsidR="003C3335" w:rsidRPr="005F15DE" w:rsidRDefault="003C3335" w:rsidP="003C3335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C3335" w:rsidRPr="005F15DE" w:rsidRDefault="003C3335" w:rsidP="003C3335">
      <w:pPr>
        <w:ind w:firstLine="567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Если реализация муниципальной программы не отвечает приведенным выше диапаз</w:t>
      </w:r>
      <w:r w:rsidRPr="005F15DE">
        <w:rPr>
          <w:sz w:val="24"/>
          <w:szCs w:val="24"/>
        </w:rPr>
        <w:t>о</w:t>
      </w:r>
      <w:r w:rsidRPr="005F15DE">
        <w:rPr>
          <w:sz w:val="24"/>
          <w:szCs w:val="24"/>
        </w:rPr>
        <w:t>нам значений, уровень эффективности ее реализации признается низким.</w:t>
      </w:r>
    </w:p>
    <w:p w:rsidR="006A05BC" w:rsidRDefault="006A05BC" w:rsidP="006A05BC">
      <w:pPr>
        <w:suppressAutoHyphens/>
        <w:rPr>
          <w:sz w:val="28"/>
          <w:szCs w:val="28"/>
        </w:rPr>
      </w:pPr>
    </w:p>
    <w:p w:rsidR="006A05BC" w:rsidRDefault="006A05BC" w:rsidP="006A05BC">
      <w:pPr>
        <w:suppressAutoHyphens/>
        <w:jc w:val="center"/>
        <w:rPr>
          <w:sz w:val="28"/>
          <w:szCs w:val="28"/>
        </w:rPr>
        <w:sectPr w:rsidR="006A05BC" w:rsidSect="005F15DE">
          <w:headerReference w:type="even" r:id="rId8"/>
          <w:head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A05BC" w:rsidRPr="004F458C" w:rsidRDefault="00CD73D2" w:rsidP="00CD73D2">
      <w:pPr>
        <w:jc w:val="right"/>
        <w:rPr>
          <w:sz w:val="24"/>
          <w:szCs w:val="28"/>
        </w:rPr>
      </w:pPr>
      <w:r w:rsidRPr="004F458C">
        <w:rPr>
          <w:sz w:val="24"/>
          <w:szCs w:val="28"/>
        </w:rPr>
        <w:lastRenderedPageBreak/>
        <w:t>Таблица 1</w:t>
      </w:r>
    </w:p>
    <w:p w:rsidR="00B77248" w:rsidRPr="004F458C" w:rsidRDefault="00B77248" w:rsidP="00B77248">
      <w:pPr>
        <w:jc w:val="center"/>
        <w:rPr>
          <w:sz w:val="24"/>
          <w:szCs w:val="28"/>
        </w:rPr>
      </w:pPr>
      <w:r w:rsidRPr="004F458C">
        <w:rPr>
          <w:sz w:val="24"/>
          <w:szCs w:val="28"/>
        </w:rPr>
        <w:t xml:space="preserve">Сведения об индикаторах муниципальной программы  </w:t>
      </w:r>
    </w:p>
    <w:p w:rsidR="00B77248" w:rsidRPr="00B55CB8" w:rsidRDefault="00B77248" w:rsidP="00B77248">
      <w:pPr>
        <w:jc w:val="center"/>
        <w:rPr>
          <w:sz w:val="24"/>
          <w:szCs w:val="28"/>
        </w:rPr>
      </w:pPr>
      <w:r w:rsidRPr="004F458C">
        <w:rPr>
          <w:bCs/>
          <w:sz w:val="24"/>
          <w:szCs w:val="28"/>
        </w:rPr>
        <w:t>«Развитие физической культуры и спорта в Ребрихинском районе» на 2017-202</w:t>
      </w:r>
      <w:r w:rsidR="00921617" w:rsidRPr="004F458C">
        <w:rPr>
          <w:bCs/>
          <w:sz w:val="24"/>
          <w:szCs w:val="28"/>
        </w:rPr>
        <w:t>3</w:t>
      </w:r>
      <w:r w:rsidRPr="004F458C">
        <w:rPr>
          <w:bCs/>
          <w:sz w:val="24"/>
          <w:szCs w:val="28"/>
        </w:rPr>
        <w:t xml:space="preserve"> годы </w:t>
      </w:r>
      <w:r w:rsidRPr="004F458C">
        <w:rPr>
          <w:sz w:val="24"/>
          <w:szCs w:val="28"/>
        </w:rPr>
        <w:t>и их значениях</w:t>
      </w:r>
    </w:p>
    <w:tbl>
      <w:tblPr>
        <w:tblpPr w:leftFromText="180" w:rightFromText="180" w:vertAnchor="text" w:tblpX="70" w:tblpY="1"/>
        <w:tblOverlap w:val="never"/>
        <w:tblW w:w="15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20"/>
        <w:gridCol w:w="1269"/>
        <w:gridCol w:w="948"/>
        <w:gridCol w:w="1086"/>
        <w:gridCol w:w="959"/>
        <w:gridCol w:w="959"/>
        <w:gridCol w:w="959"/>
        <w:gridCol w:w="959"/>
        <w:gridCol w:w="959"/>
        <w:gridCol w:w="959"/>
        <w:gridCol w:w="959"/>
      </w:tblGrid>
      <w:tr w:rsidR="00921617" w:rsidRPr="004F458C" w:rsidTr="009B006C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 xml:space="preserve">№ </w:t>
            </w:r>
            <w:proofErr w:type="spellStart"/>
            <w:r w:rsidRPr="004F458C">
              <w:rPr>
                <w:rFonts w:eastAsia="Arial"/>
                <w:lang w:eastAsia="ar-SA"/>
              </w:rPr>
              <w:t>п\</w:t>
            </w:r>
            <w:proofErr w:type="gramStart"/>
            <w:r w:rsidRPr="004F458C">
              <w:rPr>
                <w:rFonts w:eastAsia="Arial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 xml:space="preserve">Наименование индикатора (показателя)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 xml:space="preserve">Единица измерения </w:t>
            </w:r>
          </w:p>
        </w:tc>
        <w:tc>
          <w:tcPr>
            <w:tcW w:w="874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 xml:space="preserve">Значение по годам 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2015 г. (факт)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2016 г. (оценка)</w:t>
            </w:r>
          </w:p>
        </w:tc>
        <w:tc>
          <w:tcPr>
            <w:tcW w:w="67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Реализации муниципальной программы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2017 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458C">
                <w:rPr>
                  <w:rFonts w:eastAsia="Arial"/>
                  <w:lang w:eastAsia="ar-SA"/>
                </w:rPr>
                <w:t>2018 г</w:t>
              </w:r>
            </w:smartTag>
            <w:r w:rsidRPr="004F458C">
              <w:rPr>
                <w:rFonts w:eastAsia="Arial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458C">
                <w:rPr>
                  <w:rFonts w:eastAsia="Arial"/>
                  <w:lang w:eastAsia="ar-SA"/>
                </w:rPr>
                <w:t>2019 г</w:t>
              </w:r>
            </w:smartTag>
            <w:r w:rsidRPr="004F458C">
              <w:rPr>
                <w:rFonts w:eastAsia="Arial"/>
                <w:lang w:eastAsia="ar-SA"/>
              </w:rPr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2020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2021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2022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2023 г.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12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F458C">
              <w:t xml:space="preserve"> Доля населения Ребрихинского района, систематически занимающегося физической культурой спортом, общей численности населения  Ребрихинского района возрасте от 3 до 79 лет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29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47,7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50,4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53</w:t>
            </w:r>
          </w:p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55,6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Количество вновь введенных в эксплуатацию и капитально отремонтированных спортивных сооружений;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единиц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DA49BB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DA49BB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Доля специалистов, работающих в области физической культуры и спорта, имеющих специальное образование;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100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Количество  специалистов, работающих в области физической культуры и спорта, прошедших курсы повышения квалификации;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val="en-US" w:eastAsia="ar-SA"/>
              </w:rPr>
            </w:pPr>
            <w:r w:rsidRPr="004F458C">
              <w:rPr>
                <w:rFonts w:eastAsia="Arial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Количество специалистов по спорту систематически работающих в поселениях района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единиц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 xml:space="preserve">Количество спортсменов, выполнивших спортивные нормативы, в том числе массовые разряды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300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количество ведущих спортсменов района, являющихся кандидатами в сборные команды Алтайского края по видам спорта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val="en-US" w:eastAsia="ar-SA"/>
              </w:rPr>
            </w:pPr>
            <w:r w:rsidRPr="004F458C">
              <w:rPr>
                <w:rFonts w:eastAsia="Arial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25</w:t>
            </w:r>
          </w:p>
        </w:tc>
      </w:tr>
      <w:tr w:rsidR="00921617" w:rsidRPr="004F458C" w:rsidTr="009B006C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 xml:space="preserve">Доля населения Ребрихинского района, выполнившего нормативы испытаний (тестов) Всероссийского </w:t>
            </w:r>
            <w:proofErr w:type="spellStart"/>
            <w:r w:rsidRPr="004F458C">
              <w:t>физкультурн</w:t>
            </w:r>
            <w:proofErr w:type="gramStart"/>
            <w:r w:rsidRPr="004F458C">
              <w:t>о</w:t>
            </w:r>
            <w:proofErr w:type="spellEnd"/>
            <w:r w:rsidRPr="004F458C">
              <w:t>-</w:t>
            </w:r>
            <w:proofErr w:type="gramEnd"/>
            <w:r w:rsidRPr="004F458C">
              <w:t xml:space="preserve"> спортивного комплекса «Готов к труду и обороне» (ГТО), общей численности населения, принявшего участие в  выполнении нормативов испытаний (тестов) Всероссийского физкультурно-спортивного комплекса «Готов к труду и обороне» (ГТО);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52</w:t>
            </w:r>
          </w:p>
        </w:tc>
      </w:tr>
      <w:tr w:rsidR="00921617" w:rsidRPr="004F458C" w:rsidTr="009B006C">
        <w:trPr>
          <w:cantSplit/>
          <w:trHeight w:val="37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из них учащихся и  студентов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65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t>48,7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t>53,2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t>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59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lastRenderedPageBreak/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населения Ребрихинского района, занятого в экономике, занимающегося физической культурой спортом, общей численности населения, занятого в экономике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24,9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25,3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учащихся студентов, систематически занимающихся физической культурой спортом, общей численности учащихся студентов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79,8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79,9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87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лиц с  ограниченными возможностями здоровья и инвалидов, систематически занимающихся физической культурой спортом, 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17,6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22,9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Эффективность использования объектов спорта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90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детей и молодежи (возраст 3-29 лет), проживающих в Ребрихинском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94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граждан среднего возраста (женщины: 30-54 года; мужчины: 30-59 лет), проживающих в Ребрихинском районе, 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50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граждан старшего возраста (женщины: 55-79 лет; мужчины: 60-79 лет), проживающих в Ребрихинском районе, 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ind w:hanging="19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ind w:hanging="13"/>
              <w:jc w:val="center"/>
            </w:pPr>
            <w:r w:rsidRPr="004F458C"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19</w:t>
            </w:r>
          </w:p>
        </w:tc>
      </w:tr>
      <w:tr w:rsidR="00921617" w:rsidRPr="004F458C" w:rsidTr="009B006C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center"/>
            </w:pPr>
            <w:r w:rsidRPr="004F458C"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tabs>
                <w:tab w:val="num" w:pos="1134"/>
              </w:tabs>
              <w:suppressAutoHyphens/>
              <w:jc w:val="both"/>
            </w:pPr>
            <w:r w:rsidRPr="004F458C">
              <w:t>Доля лиц, занимающихся по программам спортивной подготовки в организациях ведомственной принадлежности физической культуры и спорта*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%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ind w:hanging="19"/>
              <w:jc w:val="center"/>
              <w:rPr>
                <w:rFonts w:eastAsia="Arial"/>
                <w:lang w:eastAsia="ar-SA"/>
              </w:rPr>
            </w:pPr>
            <w:r w:rsidRPr="004F458C">
              <w:rPr>
                <w:rFonts w:eastAsia="Arial"/>
                <w:lang w:eastAsia="ar-S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ind w:hanging="13"/>
              <w:jc w:val="center"/>
            </w:pPr>
            <w:r w:rsidRPr="004F458C"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17" w:rsidRPr="004F458C" w:rsidRDefault="00921617" w:rsidP="009B006C">
            <w:pPr>
              <w:suppressAutoHyphens/>
              <w:autoSpaceDE w:val="0"/>
              <w:jc w:val="center"/>
            </w:pPr>
            <w:r w:rsidRPr="004F458C">
              <w:t>100</w:t>
            </w:r>
          </w:p>
        </w:tc>
      </w:tr>
    </w:tbl>
    <w:p w:rsidR="00CD73D2" w:rsidRDefault="00CD73D2" w:rsidP="00CD73D2">
      <w:pPr>
        <w:jc w:val="center"/>
        <w:rPr>
          <w:sz w:val="24"/>
          <w:szCs w:val="28"/>
        </w:rPr>
      </w:pPr>
    </w:p>
    <w:p w:rsidR="00921617" w:rsidRDefault="00921617" w:rsidP="00CD73D2">
      <w:pPr>
        <w:jc w:val="center"/>
        <w:rPr>
          <w:sz w:val="24"/>
          <w:szCs w:val="28"/>
        </w:rPr>
      </w:pPr>
    </w:p>
    <w:p w:rsidR="00921617" w:rsidRDefault="00921617" w:rsidP="00CD73D2">
      <w:pPr>
        <w:jc w:val="center"/>
        <w:rPr>
          <w:sz w:val="24"/>
          <w:szCs w:val="28"/>
        </w:rPr>
      </w:pPr>
    </w:p>
    <w:p w:rsidR="00921617" w:rsidRDefault="00921617" w:rsidP="00CD73D2">
      <w:pPr>
        <w:jc w:val="center"/>
        <w:rPr>
          <w:sz w:val="24"/>
          <w:szCs w:val="28"/>
        </w:rPr>
      </w:pPr>
    </w:p>
    <w:p w:rsidR="00921617" w:rsidRDefault="00921617" w:rsidP="00CD73D2">
      <w:pPr>
        <w:jc w:val="center"/>
        <w:rPr>
          <w:sz w:val="24"/>
          <w:szCs w:val="28"/>
        </w:rPr>
      </w:pPr>
    </w:p>
    <w:p w:rsidR="00921617" w:rsidRDefault="00921617" w:rsidP="00CD73D2">
      <w:pPr>
        <w:jc w:val="center"/>
        <w:rPr>
          <w:sz w:val="24"/>
          <w:szCs w:val="28"/>
        </w:rPr>
      </w:pPr>
    </w:p>
    <w:p w:rsidR="00921617" w:rsidRDefault="00921617" w:rsidP="00CD73D2">
      <w:pPr>
        <w:jc w:val="center"/>
        <w:rPr>
          <w:sz w:val="24"/>
          <w:szCs w:val="28"/>
        </w:rPr>
      </w:pPr>
    </w:p>
    <w:p w:rsidR="00921617" w:rsidRDefault="00921617" w:rsidP="004F458C">
      <w:pPr>
        <w:rPr>
          <w:sz w:val="24"/>
          <w:szCs w:val="28"/>
        </w:rPr>
      </w:pPr>
    </w:p>
    <w:p w:rsidR="00243541" w:rsidRDefault="00243541" w:rsidP="00243541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Таблица 2</w:t>
      </w:r>
    </w:p>
    <w:p w:rsidR="00243541" w:rsidRPr="0065070A" w:rsidRDefault="00243541" w:rsidP="00243541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Перечень мероприятий муниципальной программы </w:t>
      </w:r>
    </w:p>
    <w:p w:rsidR="00243541" w:rsidRPr="00DA49BB" w:rsidRDefault="00243541" w:rsidP="00DA49BB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8"/>
        </w:rPr>
      </w:pPr>
      <w:r w:rsidRPr="0065070A">
        <w:rPr>
          <w:bCs/>
          <w:sz w:val="24"/>
          <w:szCs w:val="28"/>
        </w:rPr>
        <w:t xml:space="preserve">«Развитие физической культуры и спорта в Ребрихинском районе» на </w:t>
      </w:r>
      <w:r w:rsidR="00921617">
        <w:rPr>
          <w:bCs/>
          <w:sz w:val="24"/>
          <w:szCs w:val="28"/>
        </w:rPr>
        <w:t>2017-2023</w:t>
      </w:r>
      <w:r w:rsidRPr="0065070A">
        <w:rPr>
          <w:bCs/>
          <w:sz w:val="24"/>
          <w:szCs w:val="28"/>
        </w:rPr>
        <w:t xml:space="preserve"> годы</w:t>
      </w:r>
    </w:p>
    <w:tbl>
      <w:tblPr>
        <w:tblW w:w="1566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99"/>
        <w:gridCol w:w="785"/>
        <w:gridCol w:w="2050"/>
        <w:gridCol w:w="1275"/>
        <w:gridCol w:w="901"/>
        <w:gridCol w:w="924"/>
        <w:gridCol w:w="912"/>
        <w:gridCol w:w="913"/>
        <w:gridCol w:w="912"/>
        <w:gridCol w:w="913"/>
        <w:gridCol w:w="913"/>
        <w:gridCol w:w="959"/>
      </w:tblGrid>
      <w:tr w:rsidR="00052800" w:rsidRPr="006E239A" w:rsidTr="006E239A">
        <w:trPr>
          <w:tblHeader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№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Цель, задача, мероприятия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rPr>
                <w:bCs/>
              </w:rPr>
              <w:t>Срок реализации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Участники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Источники финансирования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E239A">
                <w:t>2017 г</w:t>
              </w:r>
            </w:smartTag>
          </w:p>
        </w:tc>
        <w:tc>
          <w:tcPr>
            <w:tcW w:w="924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239A">
                <w:t>2018 г</w:t>
              </w:r>
            </w:smartTag>
          </w:p>
        </w:tc>
        <w:tc>
          <w:tcPr>
            <w:tcW w:w="912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E239A">
                <w:t>2019 г</w:t>
              </w:r>
            </w:smartTag>
          </w:p>
        </w:tc>
        <w:tc>
          <w:tcPr>
            <w:tcW w:w="913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239A">
                <w:t>2020 г</w:t>
              </w:r>
            </w:smartTag>
          </w:p>
        </w:tc>
        <w:tc>
          <w:tcPr>
            <w:tcW w:w="912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E239A">
                <w:t>2021 г</w:t>
              </w:r>
            </w:smartTag>
          </w:p>
        </w:tc>
        <w:tc>
          <w:tcPr>
            <w:tcW w:w="913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r w:rsidRPr="006E239A">
              <w:t>2022 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52800" w:rsidRPr="006E239A" w:rsidRDefault="00052800" w:rsidP="00921617">
            <w:pPr>
              <w:jc w:val="center"/>
            </w:pPr>
            <w:r w:rsidRPr="006E239A">
              <w:t>2023 г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52800" w:rsidRPr="006E239A" w:rsidRDefault="00052800" w:rsidP="008969D5">
            <w:pPr>
              <w:jc w:val="center"/>
            </w:pPr>
            <w:r w:rsidRPr="006E239A">
              <w:t>Всего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>Цель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t>Создание условий для развития массовой физической культуры и спорта в Ребрихинском районе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1.1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 xml:space="preserve">Задача 1 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t>Формирование у населения навыков здорового образа жизни, воспитание осознанной потребности в физическом совершенствовании.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rPr>
          <w:trHeight w:val="1045"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1.1.1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Завершить строительство мини-футбольного поля с искусственным покрытием на стадионе «Старт» с</w:t>
            </w:r>
            <w:proofErr w:type="gramStart"/>
            <w:r w:rsidRPr="006E239A">
              <w:rPr>
                <w:bCs/>
              </w:rPr>
              <w:t>.Р</w:t>
            </w:r>
            <w:proofErr w:type="gramEnd"/>
            <w:r w:rsidRPr="006E239A">
              <w:rPr>
                <w:bCs/>
              </w:rPr>
              <w:t>ебриха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 год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102"/>
            </w:pPr>
            <w:r w:rsidRPr="006E239A">
              <w:t>Управление по спорту и делам молодёжи Алтайского края, Администрация района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Краевой бюджет (КБ)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  <w:p w:rsidR="00052800" w:rsidRPr="006E239A" w:rsidRDefault="00052800" w:rsidP="00831F78">
            <w:pPr>
              <w:jc w:val="center"/>
            </w:pPr>
            <w:r w:rsidRPr="006E239A">
              <w:t>1073,0</w:t>
            </w:r>
          </w:p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1073,0</w:t>
            </w:r>
          </w:p>
        </w:tc>
      </w:tr>
      <w:tr w:rsidR="00052800" w:rsidRPr="006E239A" w:rsidTr="006E239A">
        <w:trPr>
          <w:trHeight w:val="615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1.1.2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Проведение районных соревнований, традиционных турниров по различным видам спорта в селах района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39A"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администрации  сельсоветов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(по согласованию)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РБ</w:t>
            </w:r>
          </w:p>
          <w:p w:rsidR="00052800" w:rsidRPr="006E239A" w:rsidRDefault="00052800" w:rsidP="00872F08">
            <w:pPr>
              <w:suppressAutoHyphens/>
              <w:jc w:val="center"/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8,0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8,0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8,0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8,0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28,0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35,0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35,0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130,0</w:t>
            </w:r>
          </w:p>
        </w:tc>
      </w:tr>
      <w:tr w:rsidR="00052800" w:rsidRPr="006E239A" w:rsidTr="006E239A">
        <w:trPr>
          <w:trHeight w:val="875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Внебюджетные средства</w:t>
            </w:r>
          </w:p>
          <w:p w:rsidR="00052800" w:rsidRPr="006E239A" w:rsidRDefault="00052800" w:rsidP="00872F08">
            <w:pPr>
              <w:suppressAutoHyphens/>
              <w:jc w:val="center"/>
            </w:pPr>
            <w:r w:rsidRPr="006E239A">
              <w:t>(</w:t>
            </w:r>
            <w:proofErr w:type="gramStart"/>
            <w:r w:rsidRPr="006E239A">
              <w:t>ВС</w:t>
            </w:r>
            <w:proofErr w:type="gramEnd"/>
            <w:r w:rsidRPr="006E239A">
              <w:t>)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125,0</w:t>
            </w:r>
          </w:p>
        </w:tc>
      </w:tr>
      <w:tr w:rsidR="00052800" w:rsidRPr="006E239A" w:rsidTr="006E239A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1.1.3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Создание необходимых условий по внедрению и сдаче норм комплекса ГТО населением Ребрихинского района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2017-2021 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Комитет по физической культуре и спорту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Районный центр тестирования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РБ</w:t>
            </w:r>
          </w:p>
          <w:p w:rsidR="00052800" w:rsidRPr="006E239A" w:rsidRDefault="00052800" w:rsidP="00872F08">
            <w:pPr>
              <w:suppressAutoHyphens/>
              <w:jc w:val="center"/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rPr>
                <w:bCs/>
              </w:rPr>
              <w:t>15,0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rPr>
                <w:bCs/>
              </w:rPr>
              <w:t>15,0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115,0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800" w:rsidRPr="006E239A" w:rsidTr="006E239A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КБ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75,0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1.2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 xml:space="preserve">Задача 2 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t>Снижение криминогенной напряжённости в молодёжной среде за счёт развития детско-юношеского спорта.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rPr>
          <w:trHeight w:val="75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1.2.1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>Проведение районных смотров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>-конкурсов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>«Лучшие спортсмены года»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lastRenderedPageBreak/>
              <w:t>«Лучшая команда»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 xml:space="preserve"> «Лучший тренер года»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>«Лучший молодой тренер года»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  <w:r w:rsidRPr="006E239A">
              <w:t>«Лучшее спортивное сооружение»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lastRenderedPageBreak/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39A"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К</w:t>
            </w:r>
            <w:r w:rsidR="00052800" w:rsidRPr="006E239A">
              <w:t>омитет по физической культуре и спорту;</w:t>
            </w:r>
          </w:p>
          <w:p w:rsidR="006C12D8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lastRenderedPageBreak/>
              <w:t>К</w:t>
            </w:r>
            <w:r w:rsidR="00052800" w:rsidRPr="006E239A">
              <w:t>омитет по образованию</w:t>
            </w:r>
            <w:r w:rsidRPr="006E239A">
              <w:t>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6E239A">
              <w:t>К</w:t>
            </w:r>
            <w:r w:rsidR="00052800" w:rsidRPr="006E239A">
              <w:t>комитет</w:t>
            </w:r>
            <w:proofErr w:type="spellEnd"/>
            <w:r w:rsidR="00052800" w:rsidRPr="006E239A">
              <w:t xml:space="preserve"> по культуре и делам молодежи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lastRenderedPageBreak/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25,0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100,0</w:t>
            </w:r>
          </w:p>
        </w:tc>
      </w:tr>
      <w:tr w:rsidR="00052800" w:rsidRPr="006E239A" w:rsidTr="006E239A">
        <w:trPr>
          <w:trHeight w:val="860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50,0</w:t>
            </w:r>
          </w:p>
        </w:tc>
      </w:tr>
      <w:tr w:rsidR="00052800" w:rsidRPr="006E239A" w:rsidTr="006E239A">
        <w:trPr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lastRenderedPageBreak/>
              <w:t>1.2.2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Строительство простейших спортивных сооружений в микрорайонах райцентра и селах района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физкультуре и спорту</w:t>
            </w:r>
            <w:r w:rsidRPr="006E239A">
              <w:rPr>
                <w:bCs/>
              </w:rPr>
              <w:t>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администрации сельсоветов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 по согласованию)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</w:tr>
      <w:tr w:rsidR="00052800" w:rsidRPr="006E239A" w:rsidTr="006E239A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125,0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1.3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>Задача 3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t>Повышение профессиональной подготовки специалистов по физической культуре и спорту.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rPr>
          <w:trHeight w:val="705"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1.3.1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Функционирование ставок специалистов по спорту в  администрациях сельских поселений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  <w:r w:rsidRPr="006E239A">
              <w:rPr>
                <w:bCs/>
              </w:rPr>
              <w:t>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администрации сельсоветов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(по согласованию)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800" w:rsidRPr="006E239A" w:rsidTr="006E239A">
        <w:trPr>
          <w:trHeight w:val="315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1.3.2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Обеспечение участия ведущих тренеров и специалистов в семинарах, проводимых краевым управлением по физической культуре и спорту, краевой СДЮШОР и краевыми федерациями  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  <w:r w:rsidRPr="006E239A">
              <w:rPr>
                <w:bCs/>
              </w:rPr>
              <w:t>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образованию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15,0</w:t>
            </w:r>
          </w:p>
        </w:tc>
      </w:tr>
      <w:tr w:rsidR="00052800" w:rsidRPr="006E239A" w:rsidTr="006E239A">
        <w:trPr>
          <w:trHeight w:val="573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50,0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1.3.3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Продолжить работу по открытию в сельских поселениях отделений и филиалов по различным видам спорта районных учреждений дополнительного образования 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образованию;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администрации сельсоветов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800" w:rsidRPr="006E239A" w:rsidTr="006E239A">
        <w:trPr>
          <w:trHeight w:val="93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1.3.4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Содействие организации и проведению обучения на курсах повышения квалификации работников физической культуры и спорта Ребрихинского района, проводимых краевыми структурами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  <w:r w:rsidRPr="006E239A">
              <w:rPr>
                <w:bCs/>
              </w:rPr>
              <w:t>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образованию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15,0</w:t>
            </w:r>
          </w:p>
        </w:tc>
      </w:tr>
      <w:tr w:rsidR="00052800" w:rsidRPr="006E239A" w:rsidTr="006E239A"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15,0</w:t>
            </w:r>
          </w:p>
        </w:tc>
      </w:tr>
      <w:tr w:rsidR="00052800" w:rsidRPr="006E239A" w:rsidTr="006E239A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lastRenderedPageBreak/>
              <w:t>1.3.5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Организация семинаров для инструкторов-методистов и спортивных организаторов сельских поселений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администрации сельсоветов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(по согласованию)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15,0</w:t>
            </w:r>
          </w:p>
        </w:tc>
      </w:tr>
      <w:tr w:rsidR="00052800" w:rsidRPr="006E239A" w:rsidTr="006E239A">
        <w:trPr>
          <w:trHeight w:val="595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-</w:t>
            </w: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jc w:val="center"/>
            </w:pPr>
            <w:r w:rsidRPr="006E239A">
              <w:t>15,0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1.4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pStyle w:val="a5"/>
              <w:ind w:firstLine="0"/>
              <w:rPr>
                <w:sz w:val="20"/>
              </w:rPr>
            </w:pPr>
            <w:r w:rsidRPr="006E239A">
              <w:rPr>
                <w:sz w:val="20"/>
              </w:rPr>
              <w:t>Задача 4</w:t>
            </w:r>
          </w:p>
          <w:p w:rsidR="00052800" w:rsidRPr="006E239A" w:rsidRDefault="00052800" w:rsidP="008969D5">
            <w:pPr>
              <w:pStyle w:val="a5"/>
              <w:ind w:firstLine="0"/>
              <w:rPr>
                <w:sz w:val="20"/>
              </w:rPr>
            </w:pPr>
            <w:r w:rsidRPr="006E239A">
              <w:rPr>
                <w:sz w:val="20"/>
              </w:rPr>
              <w:t>Создание оптимальных условий для достижения высоких спортивных р</w:t>
            </w:r>
            <w:r w:rsidRPr="006E239A">
              <w:rPr>
                <w:sz w:val="20"/>
              </w:rPr>
              <w:t>е</w:t>
            </w:r>
            <w:r w:rsidRPr="006E239A">
              <w:rPr>
                <w:sz w:val="20"/>
              </w:rPr>
              <w:t>зультатов и подготовки спортивного резерва.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rPr>
          <w:trHeight w:val="649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1.4.1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Обеспечение участия спортсменов района в соревнованиях сельских  Олимпиад Алтая, краевых Спартакиадах учащихся Алтая, Спартакиаде среди ДЮСШ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образованию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125,0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180,0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180,0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785,0</w:t>
            </w:r>
          </w:p>
        </w:tc>
      </w:tr>
      <w:tr w:rsidR="00052800" w:rsidRPr="006E239A" w:rsidTr="006E239A">
        <w:trPr>
          <w:trHeight w:val="522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100,0</w:t>
            </w:r>
          </w:p>
        </w:tc>
      </w:tr>
      <w:tr w:rsidR="00052800" w:rsidRPr="006E239A" w:rsidTr="006E239A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1.4.2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Организация проведения физкультурно-оздоровительных мероприятий для лиц пожилого возраста, ветеранов спорта, инвалидов. 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55,0</w:t>
            </w:r>
          </w:p>
        </w:tc>
      </w:tr>
      <w:tr w:rsidR="00052800" w:rsidRPr="006E239A" w:rsidTr="006E239A">
        <w:trPr>
          <w:trHeight w:val="452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</w:tr>
      <w:tr w:rsidR="00052800" w:rsidRPr="006E239A" w:rsidTr="006E239A">
        <w:trPr>
          <w:trHeight w:val="561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1.4.3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 Материальное поощрение спортсменов, показавших высокие спортивные результаты на районных, краевых и </w:t>
            </w:r>
            <w:proofErr w:type="gramStart"/>
            <w:r w:rsidRPr="006E239A">
              <w:rPr>
                <w:bCs/>
              </w:rPr>
              <w:t>Всероссийский</w:t>
            </w:r>
            <w:proofErr w:type="gramEnd"/>
            <w:r w:rsidRPr="006E239A">
              <w:rPr>
                <w:bCs/>
              </w:rPr>
              <w:t xml:space="preserve"> соревнованиях, и их тренеров.  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225,0</w:t>
            </w:r>
          </w:p>
        </w:tc>
      </w:tr>
      <w:tr w:rsidR="00052800" w:rsidRPr="006E239A" w:rsidTr="006E239A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125,0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1.4.4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Разработка предложений в целевые районные и краевые программы по строительству и реконструкции физкультурно-оздоровительных и спортивных сооружений в Ребрихинском районе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1.4.5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Подготовка предложений в области физической культуры и спорта в краевые органы исполнительной власти по совершенствованию законов и иных </w:t>
            </w:r>
            <w:r w:rsidRPr="006E239A">
              <w:rPr>
                <w:bCs/>
              </w:rPr>
              <w:lastRenderedPageBreak/>
              <w:t>нормативных правовых актов в сфере физической культуры и спорта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lastRenderedPageBreak/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tabs>
                <w:tab w:val="left" w:pos="195"/>
                <w:tab w:val="center" w:pos="41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lastRenderedPageBreak/>
              <w:t>1.4.6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 Функционирование спортивных клубов</w:t>
            </w:r>
            <w:r w:rsidR="00872F08" w:rsidRPr="006E239A">
              <w:rPr>
                <w:bCs/>
              </w:rPr>
              <w:t xml:space="preserve"> </w:t>
            </w:r>
            <w:r w:rsidRPr="006E239A">
              <w:rPr>
                <w:bCs/>
              </w:rPr>
              <w:t>ДЮФК «Смена» и шахматного клуба «Дебют»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Руководители клубов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</w:t>
            </w:r>
            <w:r w:rsidR="00052800" w:rsidRPr="006E239A">
              <w:rPr>
                <w:bCs/>
              </w:rPr>
              <w:t>по согласованию)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400,0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400,0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400,0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400,0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400,0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2000,00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1.5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Задача 5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t>Сохранение, развитие и эффективное использование материально-спортивной базы Ребрихинского района.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1.5.1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Содействие в приобретение спортивного инвентаря и оборудования для сельских  поселений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физкультуре и спорту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130,0</w:t>
            </w:r>
          </w:p>
        </w:tc>
      </w:tr>
      <w:tr w:rsidR="00052800" w:rsidRPr="006E239A" w:rsidTr="006E239A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КБ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1.5.2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Разработать проектно-сметные документации по реконструкции спортивных объектов, включенных в районную и краевую инвестиционные программы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2012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комитет по строительству и архитектуре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rPr>
          <w:trHeight w:val="480"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1.5.3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9C66F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Капитальный ремонт здания МБУ СП «</w:t>
            </w:r>
            <w:proofErr w:type="spellStart"/>
            <w:r w:rsidRPr="006E239A">
              <w:rPr>
                <w:bCs/>
              </w:rPr>
              <w:t>Ребрихинская</w:t>
            </w:r>
            <w:proofErr w:type="spellEnd"/>
            <w:r w:rsidRPr="006E239A">
              <w:rPr>
                <w:bCs/>
              </w:rPr>
              <w:t xml:space="preserve"> спортивная школа» по адресу:  Алтайский край, Ребрихинский район, </w:t>
            </w:r>
            <w:proofErr w:type="gramStart"/>
            <w:r w:rsidRPr="006E239A">
              <w:rPr>
                <w:bCs/>
              </w:rPr>
              <w:t>с</w:t>
            </w:r>
            <w:proofErr w:type="gramEnd"/>
            <w:r w:rsidRPr="006E239A">
              <w:rPr>
                <w:bCs/>
              </w:rPr>
              <w:t>. Ребриха, ул. Партизанская, 68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 xml:space="preserve">2022-2023 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комитет по строительству и архитектуре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rPr>
          <w:trHeight w:val="210"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1.5.4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9C66F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Ребрихинский район, с. Ребриха</w:t>
            </w:r>
            <w:proofErr w:type="gramStart"/>
            <w:r w:rsidRPr="006E239A">
              <w:rPr>
                <w:bCs/>
              </w:rPr>
              <w:t xml:space="preserve"> ,</w:t>
            </w:r>
            <w:proofErr w:type="gramEnd"/>
            <w:r w:rsidRPr="006E239A">
              <w:rPr>
                <w:bCs/>
              </w:rPr>
              <w:t xml:space="preserve"> капитальный ремонт стадиона «Старт», расположенного по адресу: ул. Ленина, д. 115</w:t>
            </w:r>
          </w:p>
          <w:p w:rsidR="00052800" w:rsidRPr="006E239A" w:rsidRDefault="00052800" w:rsidP="00726A5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 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2022-2023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строительству и архитектуре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278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800" w:rsidRPr="006E239A" w:rsidRDefault="00052800" w:rsidP="009216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Финансирование мероприятия в рамках исполнения распоряжения Правительства Алтайского края от 10.12.2021 №365-р</w:t>
            </w:r>
          </w:p>
        </w:tc>
      </w:tr>
      <w:tr w:rsidR="00052800" w:rsidRPr="006E239A" w:rsidTr="006E239A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9C66F8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1.5.5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Приобретение спортивного инвентаря для экипировки команд и спортсменов, а также приобретение спортивного  оборудования 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43,3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143,3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800" w:rsidRPr="006E239A" w:rsidTr="006E239A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250,0</w:t>
            </w:r>
          </w:p>
        </w:tc>
      </w:tr>
      <w:tr w:rsidR="00052800" w:rsidRPr="006E239A" w:rsidTr="006E239A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КБ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250,0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>Задача 6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t>Пропаганда и популяризация физической культуры и спорта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rPr>
          <w:trHeight w:val="57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1.6.1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Проведение районного смотра-конкурса на лучшую организацию физкультурно-спортивной работы среди  поселений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39A"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администрации  сельсоветов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(по согласованию)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КБ</w:t>
            </w: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240,0</w:t>
            </w:r>
          </w:p>
        </w:tc>
      </w:tr>
      <w:tr w:rsidR="00052800" w:rsidRPr="006E239A" w:rsidTr="006E239A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РБ</w:t>
            </w: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</w:tr>
      <w:tr w:rsidR="00052800" w:rsidRPr="006E239A" w:rsidTr="006E239A">
        <w:trPr>
          <w:trHeight w:val="59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1.6.2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>Проведение  летних и зимних Олимпиад спортсменов района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39A"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К</w:t>
            </w:r>
            <w:r w:rsidR="00052800" w:rsidRPr="006E239A"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администрации сельских Советов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(по согласован</w:t>
            </w:r>
            <w:r w:rsidR="00872F08" w:rsidRPr="006E239A">
              <w:t>ию</w:t>
            </w:r>
            <w:r w:rsidRPr="006E239A">
              <w:t>)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155,0</w:t>
            </w:r>
          </w:p>
        </w:tc>
      </w:tr>
      <w:tr w:rsidR="00052800" w:rsidRPr="006E239A" w:rsidTr="006E239A">
        <w:trPr>
          <w:trHeight w:val="529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</w:tr>
      <w:tr w:rsidR="00052800" w:rsidRPr="006E239A" w:rsidTr="006E239A">
        <w:trPr>
          <w:trHeight w:val="1190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1.6.3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 xml:space="preserve">Проведение отраслевых и </w:t>
            </w:r>
            <w:proofErr w:type="spellStart"/>
            <w:r w:rsidRPr="006E239A">
              <w:t>межпоселенческих</w:t>
            </w:r>
            <w:proofErr w:type="spellEnd"/>
            <w:r w:rsidRPr="006E239A">
              <w:t xml:space="preserve"> районных Спартакиад </w:t>
            </w:r>
            <w:proofErr w:type="gramStart"/>
            <w:r w:rsidRPr="006E239A">
              <w:t>среди</w:t>
            </w:r>
            <w:proofErr w:type="gramEnd"/>
            <w:r w:rsidRPr="006E239A">
              <w:t>: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>сельских поселений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>коллективов физкультуры райцентра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>школьников района;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>дошкольных учреждений;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>муниципальных работников;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>предпринимателей;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</w:pPr>
            <w:r w:rsidRPr="006E239A">
              <w:t xml:space="preserve">медицинских и педагогических работников 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39A"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К</w:t>
            </w:r>
            <w:r w:rsidR="00052800" w:rsidRPr="006E239A">
              <w:t>омитет по физической культуре и спорту;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6E239A">
              <w:t>К</w:t>
            </w:r>
            <w:r w:rsidR="00052800" w:rsidRPr="006E239A">
              <w:t>омитет по образованию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65,0</w:t>
            </w:r>
          </w:p>
        </w:tc>
      </w:tr>
      <w:tr w:rsidR="00052800" w:rsidRPr="006E239A" w:rsidTr="006E239A">
        <w:trPr>
          <w:trHeight w:val="1065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</w:tr>
      <w:tr w:rsidR="00052800" w:rsidRPr="006E239A" w:rsidTr="006E239A">
        <w:trPr>
          <w:trHeight w:val="555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1.6.4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Организация и проведение чемпионатов и первенств Ребрихинского района по различным видам спорта, подготовки и участия спортсменов района  в краевых, всероссийских и других соревнованиях в соответствии  с единым  календарным планом спортивно-массовых мероприятий 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образованию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40,0</w:t>
            </w: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48382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170,0</w:t>
            </w:r>
          </w:p>
        </w:tc>
      </w:tr>
      <w:tr w:rsidR="00052800" w:rsidRPr="006E239A" w:rsidTr="006E239A">
        <w:trPr>
          <w:trHeight w:val="849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КБ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30,0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150,0</w:t>
            </w:r>
          </w:p>
        </w:tc>
      </w:tr>
      <w:tr w:rsidR="00052800" w:rsidRPr="006E239A" w:rsidTr="006E239A">
        <w:trPr>
          <w:trHeight w:val="642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250,0</w:t>
            </w:r>
          </w:p>
        </w:tc>
      </w:tr>
      <w:tr w:rsidR="00052800" w:rsidRPr="006E239A" w:rsidTr="006E239A">
        <w:trPr>
          <w:trHeight w:val="813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lastRenderedPageBreak/>
              <w:t>1.6.5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Проведение районных соревнований и участие в краевых массовых стартах 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E239A">
              <w:rPr>
                <w:bCs/>
              </w:rPr>
              <w:t>(фестивалей ГТО,  «Белая ладья», «Кожаный мяч», «Быстрая лыжня», «Президентские состязания», «Президентские спортивные игры»</w:t>
            </w:r>
            <w:proofErr w:type="gramEnd"/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комитет по образованию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12,4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52,4</w:t>
            </w:r>
          </w:p>
        </w:tc>
      </w:tr>
      <w:tr w:rsidR="00052800" w:rsidRPr="006E239A" w:rsidTr="006E239A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125,0</w:t>
            </w:r>
          </w:p>
        </w:tc>
      </w:tr>
      <w:tr w:rsidR="00052800" w:rsidRPr="006E239A" w:rsidTr="006E239A">
        <w:trPr>
          <w:trHeight w:val="564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1.6.6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Оформить стенд для размещения фотографий лучших спортсменов и команд района по итогам года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 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48382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90,0</w:t>
            </w:r>
          </w:p>
        </w:tc>
      </w:tr>
      <w:tr w:rsidR="00052800" w:rsidRPr="006E239A" w:rsidTr="006E239A">
        <w:trPr>
          <w:trHeight w:val="538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15,0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75,0</w:t>
            </w:r>
          </w:p>
        </w:tc>
      </w:tr>
      <w:tr w:rsidR="00052800" w:rsidRPr="006E239A" w:rsidTr="006E239A">
        <w:trPr>
          <w:trHeight w:val="384"/>
        </w:trPr>
        <w:tc>
          <w:tcPr>
            <w:tcW w:w="70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1.6.7</w:t>
            </w:r>
          </w:p>
        </w:tc>
        <w:tc>
          <w:tcPr>
            <w:tcW w:w="3499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Подготовка информационного сборника по истории и развитию физкультуры  и   спорта в Ребрихинском районе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2017-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2019 годы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РБ</w:t>
            </w:r>
          </w:p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24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2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35,0</w:t>
            </w:r>
          </w:p>
        </w:tc>
      </w:tr>
      <w:tr w:rsidR="00052800" w:rsidRPr="006E239A" w:rsidTr="006E239A">
        <w:trPr>
          <w:trHeight w:val="510"/>
        </w:trPr>
        <w:tc>
          <w:tcPr>
            <w:tcW w:w="70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9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6E239A">
              <w:rPr>
                <w:bCs/>
              </w:rPr>
              <w:t>ВС</w:t>
            </w:r>
            <w:proofErr w:type="gramEnd"/>
          </w:p>
        </w:tc>
        <w:tc>
          <w:tcPr>
            <w:tcW w:w="901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24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2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10,0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tcBorders>
              <w:top w:val="dotted" w:sz="4" w:space="0" w:color="auto"/>
            </w:tcBorders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50,0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1.6.8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 xml:space="preserve">Систематическое освещение в районной газете «Знамя труда» хода реализации мероприятий настоящей программы 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Ко</w:t>
            </w:r>
            <w:r w:rsidR="00052800" w:rsidRPr="006E239A">
              <w:rPr>
                <w:bCs/>
              </w:rPr>
              <w:t>митет по физической культуре и спорту;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редакция газеты «Знамя труда»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1.6.9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Организация встреч, круглых столов по вопросам развития физической культуры и спорта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1.6.10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rPr>
                <w:bCs/>
              </w:rPr>
              <w:t>Организация встреч  ветеранов спорта с детьми, подростками и молодежью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физической культуре и спорту;</w:t>
            </w:r>
          </w:p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E239A">
              <w:rPr>
                <w:bCs/>
              </w:rPr>
              <w:t>К</w:t>
            </w:r>
            <w:r w:rsidR="00052800" w:rsidRPr="006E239A">
              <w:rPr>
                <w:bCs/>
              </w:rPr>
              <w:t>омитет по образованию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1.7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>Задача 7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239A">
              <w:t>Привлечение к процессу развития физической культуры и спорта субъектов различных форм собственности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50" w:type="dxa"/>
            <w:shd w:val="clear" w:color="auto" w:fill="auto"/>
          </w:tcPr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  <w:ind w:right="-40"/>
            </w:pP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jc w:val="center"/>
            </w:pPr>
          </w:p>
        </w:tc>
      </w:tr>
      <w:tr w:rsidR="00052800" w:rsidRPr="006E239A" w:rsidTr="006E239A"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1.7.1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>Создать координационный Совет по физической культуре и спорту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 год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К</w:t>
            </w:r>
            <w:r w:rsidR="00052800" w:rsidRPr="006E239A">
              <w:t>омитет по физической культуре и спорту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6E239A" w:rsidTr="006E239A">
        <w:trPr>
          <w:trHeight w:val="737"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lastRenderedPageBreak/>
              <w:t>1.7.2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 xml:space="preserve"> Создание  районных федераций  по видам спорта  </w:t>
            </w: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 год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К</w:t>
            </w:r>
            <w:r w:rsidR="00052800" w:rsidRPr="006E239A">
              <w:t>омитет по физической культуре и спорту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  <w:tr w:rsidR="00052800" w:rsidRPr="004F458C" w:rsidTr="006E239A">
        <w:trPr>
          <w:trHeight w:val="1840"/>
        </w:trPr>
        <w:tc>
          <w:tcPr>
            <w:tcW w:w="70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1.7.3</w:t>
            </w:r>
          </w:p>
        </w:tc>
        <w:tc>
          <w:tcPr>
            <w:tcW w:w="3499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  <w:r w:rsidRPr="006E239A">
              <w:t>Заключение договоров с краевыми государственными учреждениями, спортивными клубами, ДЮСШ и федерациями по реализации мероприятий программы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  <w:shd w:val="clear" w:color="auto" w:fill="auto"/>
          </w:tcPr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</w:pPr>
            <w:r w:rsidRPr="006E239A">
              <w:t>2017 -2021</w:t>
            </w:r>
          </w:p>
          <w:p w:rsidR="00052800" w:rsidRPr="006E239A" w:rsidRDefault="00052800" w:rsidP="008969D5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39A">
              <w:t>годы</w:t>
            </w:r>
          </w:p>
        </w:tc>
        <w:tc>
          <w:tcPr>
            <w:tcW w:w="2050" w:type="dxa"/>
            <w:shd w:val="clear" w:color="auto" w:fill="auto"/>
          </w:tcPr>
          <w:p w:rsidR="00052800" w:rsidRPr="006E239A" w:rsidRDefault="006C12D8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К</w:t>
            </w:r>
            <w:r w:rsidR="00052800" w:rsidRPr="006E239A">
              <w:t>омитет по физической культуре и спорту; КГУ, ДЮСШ и спортивные клубы, краевые федерации по видам спорта</w:t>
            </w:r>
          </w:p>
          <w:p w:rsidR="00052800" w:rsidRPr="006E239A" w:rsidRDefault="00052800" w:rsidP="006C12D8">
            <w:pPr>
              <w:suppressAutoHyphens/>
              <w:autoSpaceDE w:val="0"/>
              <w:autoSpaceDN w:val="0"/>
              <w:adjustRightInd w:val="0"/>
            </w:pPr>
            <w:r w:rsidRPr="006E239A"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52800" w:rsidRPr="006E239A" w:rsidRDefault="00052800" w:rsidP="00872F08">
            <w:pPr>
              <w:suppressAutoHyphens/>
              <w:jc w:val="center"/>
            </w:pPr>
            <w:r w:rsidRPr="006E239A">
              <w:t>-</w:t>
            </w:r>
          </w:p>
        </w:tc>
        <w:tc>
          <w:tcPr>
            <w:tcW w:w="901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:rsidR="00052800" w:rsidRPr="006E239A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052800" w:rsidRPr="004F458C" w:rsidRDefault="00052800" w:rsidP="00831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39A">
              <w:rPr>
                <w:bCs/>
              </w:rPr>
              <w:t>-</w:t>
            </w:r>
          </w:p>
        </w:tc>
      </w:tr>
    </w:tbl>
    <w:p w:rsidR="00243541" w:rsidRDefault="00243541" w:rsidP="00243541"/>
    <w:p w:rsidR="00CD73D2" w:rsidRDefault="00CD73D2" w:rsidP="00371BBA">
      <w:pPr>
        <w:rPr>
          <w:sz w:val="24"/>
          <w:szCs w:val="28"/>
        </w:rPr>
      </w:pPr>
    </w:p>
    <w:p w:rsidR="00AA090B" w:rsidRDefault="00AA090B" w:rsidP="00AA090B">
      <w:pPr>
        <w:jc w:val="right"/>
        <w:rPr>
          <w:sz w:val="24"/>
          <w:szCs w:val="28"/>
        </w:rPr>
        <w:sectPr w:rsidR="00AA090B" w:rsidSect="006A05BC">
          <w:pgSz w:w="16838" w:h="11906" w:orient="landscape"/>
          <w:pgMar w:top="680" w:right="851" w:bottom="1134" w:left="851" w:header="720" w:footer="720" w:gutter="0"/>
          <w:cols w:space="720"/>
          <w:docGrid w:linePitch="360"/>
        </w:sectPr>
      </w:pPr>
    </w:p>
    <w:p w:rsidR="005B16BB" w:rsidRDefault="00AA090B" w:rsidP="00AA090B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Таблица 3</w:t>
      </w:r>
    </w:p>
    <w:p w:rsidR="009C66F8" w:rsidRDefault="00AA090B" w:rsidP="00AA090B">
      <w:pPr>
        <w:pStyle w:val="1"/>
        <w:jc w:val="center"/>
        <w:rPr>
          <w:sz w:val="24"/>
          <w:szCs w:val="28"/>
          <w:lang w:val="ru-RU"/>
        </w:rPr>
      </w:pPr>
      <w:r w:rsidRPr="00AA090B">
        <w:rPr>
          <w:sz w:val="24"/>
          <w:szCs w:val="28"/>
          <w:lang w:val="ru-RU"/>
        </w:rPr>
        <w:t>Объем финансовых ресурсов, необходимых для</w:t>
      </w:r>
      <w:r w:rsidRPr="00AA090B">
        <w:rPr>
          <w:sz w:val="24"/>
          <w:szCs w:val="28"/>
          <w:lang w:val="ru-RU"/>
        </w:rPr>
        <w:br/>
        <w:t>реализации муниципальной программы</w:t>
      </w:r>
      <w:r>
        <w:rPr>
          <w:sz w:val="24"/>
          <w:szCs w:val="28"/>
          <w:lang w:val="ru-RU"/>
        </w:rPr>
        <w:t xml:space="preserve"> </w:t>
      </w:r>
    </w:p>
    <w:p w:rsidR="00AA090B" w:rsidRPr="00AA090B" w:rsidRDefault="00AA090B" w:rsidP="00AA090B">
      <w:pPr>
        <w:pStyle w:val="1"/>
        <w:jc w:val="center"/>
        <w:rPr>
          <w:b/>
          <w:sz w:val="24"/>
          <w:szCs w:val="28"/>
          <w:lang w:val="ru-RU"/>
        </w:rPr>
      </w:pPr>
      <w:r w:rsidRPr="00AA090B">
        <w:rPr>
          <w:bCs/>
          <w:sz w:val="24"/>
          <w:szCs w:val="28"/>
          <w:lang w:val="ru-RU"/>
        </w:rPr>
        <w:t>«Развитие физической культуры и спорта в Ребрихинском районе» на 2017-202</w:t>
      </w:r>
      <w:r w:rsidR="00C70826">
        <w:rPr>
          <w:bCs/>
          <w:sz w:val="24"/>
          <w:szCs w:val="28"/>
          <w:lang w:val="ru-RU"/>
        </w:rPr>
        <w:t>3</w:t>
      </w:r>
      <w:r w:rsidRPr="00AA090B">
        <w:rPr>
          <w:bCs/>
          <w:sz w:val="24"/>
          <w:szCs w:val="28"/>
          <w:lang w:val="ru-RU"/>
        </w:rPr>
        <w:t xml:space="preserve"> годы</w:t>
      </w:r>
    </w:p>
    <w:tbl>
      <w:tblPr>
        <w:tblpPr w:leftFromText="180" w:rightFromText="180" w:vertAnchor="text" w:horzAnchor="margin" w:tblpXSpec="center" w:tblpY="8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662"/>
        <w:gridCol w:w="960"/>
        <w:gridCol w:w="961"/>
        <w:gridCol w:w="960"/>
        <w:gridCol w:w="961"/>
        <w:gridCol w:w="961"/>
        <w:gridCol w:w="960"/>
        <w:gridCol w:w="961"/>
        <w:gridCol w:w="961"/>
      </w:tblGrid>
      <w:tr w:rsidR="00C70826" w:rsidRPr="006E239A" w:rsidTr="00C70826">
        <w:trPr>
          <w:trHeight w:val="328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Источники и направления расходов</w:t>
            </w:r>
          </w:p>
        </w:tc>
        <w:tc>
          <w:tcPr>
            <w:tcW w:w="76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Сумма расходов, тыс. рублей</w:t>
            </w:r>
          </w:p>
        </w:tc>
      </w:tr>
      <w:tr w:rsidR="00C70826" w:rsidRPr="006E239A" w:rsidTr="00C70826">
        <w:trPr>
          <w:trHeight w:val="32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в том числе по годам:</w:t>
            </w:r>
          </w:p>
        </w:tc>
      </w:tr>
      <w:tr w:rsidR="00C70826" w:rsidRPr="006E239A" w:rsidTr="00C70826">
        <w:trPr>
          <w:trHeight w:val="32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E239A">
                <w:rPr>
                  <w:rFonts w:ascii="Times New Roman" w:hAnsi="Times New Roman" w:cs="Times New Roman"/>
                  <w:sz w:val="19"/>
                  <w:szCs w:val="19"/>
                </w:rPr>
                <w:t>2017 г</w:t>
              </w:r>
            </w:smartTag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239A">
                <w:rPr>
                  <w:rFonts w:ascii="Times New Roman" w:hAnsi="Times New Roman" w:cs="Times New Roman"/>
                  <w:sz w:val="19"/>
                  <w:szCs w:val="19"/>
                </w:rPr>
                <w:t>2018 г</w:t>
              </w:r>
            </w:smartTag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E239A">
                <w:rPr>
                  <w:rFonts w:ascii="Times New Roman" w:hAnsi="Times New Roman" w:cs="Times New Roman"/>
                  <w:sz w:val="19"/>
                  <w:szCs w:val="19"/>
                </w:rPr>
                <w:t>2019 г</w:t>
              </w:r>
            </w:smartTag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239A">
                <w:rPr>
                  <w:rFonts w:ascii="Times New Roman" w:hAnsi="Times New Roman" w:cs="Times New Roman"/>
                  <w:sz w:val="19"/>
                  <w:szCs w:val="19"/>
                </w:rPr>
                <w:t>2020 г</w:t>
              </w:r>
            </w:smartTag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E239A">
                <w:rPr>
                  <w:rFonts w:ascii="Times New Roman" w:hAnsi="Times New Roman" w:cs="Times New Roman"/>
                  <w:sz w:val="19"/>
                  <w:szCs w:val="19"/>
                </w:rPr>
                <w:t>2021 г</w:t>
              </w:r>
            </w:smartTag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2022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2023 г.</w:t>
            </w:r>
          </w:p>
        </w:tc>
      </w:tr>
      <w:tr w:rsidR="00371BBA" w:rsidRPr="006E239A" w:rsidTr="00C70826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574048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8108,7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2241,3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1200,0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1200,0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sz w:val="19"/>
                <w:szCs w:val="19"/>
              </w:rPr>
              <w:t>1267,4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BA" w:rsidRPr="006E239A" w:rsidRDefault="00371BBA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500,0</w:t>
            </w:r>
          </w:p>
        </w:tc>
      </w:tr>
      <w:tr w:rsidR="00C70826" w:rsidRPr="006E239A" w:rsidTr="00C70826">
        <w:trPr>
          <w:trHeight w:val="3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C70826" w:rsidRPr="006E239A" w:rsidTr="009C66F8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574048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2385,7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318,3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7D2413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317,4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7D2413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7D2413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500,0</w:t>
            </w:r>
          </w:p>
        </w:tc>
      </w:tr>
      <w:tr w:rsidR="00C70826" w:rsidRPr="006E239A" w:rsidTr="004F458C">
        <w:trPr>
          <w:trHeight w:val="4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1723,0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1123,0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150,0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6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4000,0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jc w:val="center"/>
              <w:rPr>
                <w:sz w:val="19"/>
                <w:szCs w:val="19"/>
              </w:rPr>
            </w:pPr>
            <w:r w:rsidRPr="006E239A">
              <w:rPr>
                <w:i/>
                <w:sz w:val="19"/>
                <w:szCs w:val="19"/>
              </w:rPr>
              <w:t>800,0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371BBA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 xml:space="preserve">Капитальные  вложения </w:t>
            </w:r>
          </w:p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 xml:space="preserve">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4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Расходы на НИОКР (из стр</w:t>
            </w: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15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16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17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18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Прочие расходы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бюджета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краевого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софинансирования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6E239A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из федерального бюджета (на условиях </w:t>
            </w:r>
            <w:proofErr w:type="spellStart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софинансиров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ния</w:t>
            </w:r>
            <w:proofErr w:type="spellEnd"/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  <w:tr w:rsidR="00C70826" w:rsidRPr="004F458C" w:rsidTr="00C70826">
        <w:trPr>
          <w:trHeight w:val="3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из внебюджетных источн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6E239A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6" w:rsidRPr="004F458C" w:rsidRDefault="00C70826" w:rsidP="00C70826">
            <w:pPr>
              <w:pStyle w:val="aff5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E239A">
              <w:rPr>
                <w:rFonts w:ascii="Times New Roman" w:hAnsi="Times New Roman" w:cs="Times New Roman"/>
                <w:i/>
                <w:sz w:val="19"/>
                <w:szCs w:val="19"/>
              </w:rPr>
              <w:t>-</w:t>
            </w:r>
          </w:p>
        </w:tc>
      </w:tr>
    </w:tbl>
    <w:p w:rsidR="004F458C" w:rsidRDefault="004F458C" w:rsidP="00AA090B">
      <w:pPr>
        <w:rPr>
          <w:sz w:val="24"/>
          <w:szCs w:val="28"/>
        </w:rPr>
      </w:pPr>
    </w:p>
    <w:p w:rsidR="004F458C" w:rsidRDefault="004F458C" w:rsidP="00DA49BB">
      <w:pPr>
        <w:rPr>
          <w:sz w:val="24"/>
          <w:szCs w:val="28"/>
        </w:rPr>
      </w:pPr>
    </w:p>
    <w:p w:rsidR="00DA49BB" w:rsidRDefault="00DA49BB" w:rsidP="00DA49BB">
      <w:pPr>
        <w:rPr>
          <w:sz w:val="24"/>
          <w:szCs w:val="28"/>
        </w:rPr>
      </w:pPr>
    </w:p>
    <w:p w:rsidR="00DA49BB" w:rsidRPr="00CD73D2" w:rsidRDefault="00DA49BB" w:rsidP="00DA49BB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</w:t>
      </w:r>
    </w:p>
    <w:sectPr w:rsidR="00DA49BB" w:rsidRPr="00CD73D2" w:rsidSect="00DA49BB">
      <w:pgSz w:w="11906" w:h="16838"/>
      <w:pgMar w:top="851" w:right="68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A3" w:rsidRDefault="009943A3">
      <w:r>
        <w:separator/>
      </w:r>
    </w:p>
  </w:endnote>
  <w:endnote w:type="continuationSeparator" w:id="0">
    <w:p w:rsidR="009943A3" w:rsidRDefault="0099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A3" w:rsidRDefault="009943A3">
      <w:r>
        <w:separator/>
      </w:r>
    </w:p>
  </w:footnote>
  <w:footnote w:type="continuationSeparator" w:id="0">
    <w:p w:rsidR="009943A3" w:rsidRDefault="0099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D8" w:rsidRDefault="00CE1C1F" w:rsidP="002527BE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C12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2D8" w:rsidRDefault="006C12D8" w:rsidP="002527B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722"/>
      <w:docPartObj>
        <w:docPartGallery w:val="Page Numbers (Top of Page)"/>
        <w:docPartUnique/>
      </w:docPartObj>
    </w:sdtPr>
    <w:sdtContent>
      <w:p w:rsidR="006C12D8" w:rsidRDefault="00CE1C1F">
        <w:pPr>
          <w:pStyle w:val="ad"/>
          <w:jc w:val="center"/>
        </w:pPr>
        <w:fldSimple w:instr=" PAGE   \* MERGEFORMAT ">
          <w:r w:rsidR="006E239A">
            <w:rPr>
              <w:noProof/>
            </w:rPr>
            <w:t>2</w:t>
          </w:r>
        </w:fldSimple>
      </w:p>
    </w:sdtContent>
  </w:sdt>
  <w:p w:rsidR="006C12D8" w:rsidRDefault="006C12D8" w:rsidP="002527B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44873EB"/>
    <w:multiLevelType w:val="hybridMultilevel"/>
    <w:tmpl w:val="A9D00B4C"/>
    <w:lvl w:ilvl="0" w:tplc="5D68FC2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10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65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06233D"/>
    <w:multiLevelType w:val="singleLevel"/>
    <w:tmpl w:val="23EA1D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2A1ECE"/>
    <w:multiLevelType w:val="hybridMultilevel"/>
    <w:tmpl w:val="50DC611C"/>
    <w:lvl w:ilvl="0" w:tplc="4320A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D0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8A23B5"/>
    <w:multiLevelType w:val="singleLevel"/>
    <w:tmpl w:val="425E8084"/>
    <w:lvl w:ilvl="0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0">
    <w:nsid w:val="1A6E1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E97B72"/>
    <w:multiLevelType w:val="singleLevel"/>
    <w:tmpl w:val="16C85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1C6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992254"/>
    <w:multiLevelType w:val="hybridMultilevel"/>
    <w:tmpl w:val="A97200E4"/>
    <w:lvl w:ilvl="0" w:tplc="005AC2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20C5E55"/>
    <w:multiLevelType w:val="singleLevel"/>
    <w:tmpl w:val="52BC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4D2C3D"/>
    <w:multiLevelType w:val="hybridMultilevel"/>
    <w:tmpl w:val="1B56F3CC"/>
    <w:lvl w:ilvl="0" w:tplc="0419000F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8185FD9"/>
    <w:multiLevelType w:val="singleLevel"/>
    <w:tmpl w:val="BCA46D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937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573C15"/>
    <w:multiLevelType w:val="singleLevel"/>
    <w:tmpl w:val="7124F144"/>
    <w:lvl w:ilvl="0">
      <w:numFmt w:val="bullet"/>
      <w:pStyle w:val="2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64239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AC22F7"/>
    <w:multiLevelType w:val="hybridMultilevel"/>
    <w:tmpl w:val="39A02E9C"/>
    <w:lvl w:ilvl="0" w:tplc="5D68FC2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F81"/>
    <w:multiLevelType w:val="hybridMultilevel"/>
    <w:tmpl w:val="240409DE"/>
    <w:lvl w:ilvl="0" w:tplc="8246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C5192"/>
    <w:multiLevelType w:val="singleLevel"/>
    <w:tmpl w:val="357AD9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3">
    <w:nsid w:val="487A3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EF3628"/>
    <w:multiLevelType w:val="singleLevel"/>
    <w:tmpl w:val="A4723B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6D1296"/>
    <w:multiLevelType w:val="hybridMultilevel"/>
    <w:tmpl w:val="07825056"/>
    <w:lvl w:ilvl="0" w:tplc="36F80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B5549C"/>
    <w:multiLevelType w:val="hybridMultilevel"/>
    <w:tmpl w:val="2FBEDB6A"/>
    <w:lvl w:ilvl="0" w:tplc="5D68FC2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90BB9"/>
    <w:multiLevelType w:val="hybridMultilevel"/>
    <w:tmpl w:val="EFE2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B2908"/>
    <w:multiLevelType w:val="hybridMultilevel"/>
    <w:tmpl w:val="A9B2A004"/>
    <w:lvl w:ilvl="0" w:tplc="9CC4A9C0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55A2630B"/>
    <w:multiLevelType w:val="singleLevel"/>
    <w:tmpl w:val="AF280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0">
    <w:nsid w:val="57EC2FD1"/>
    <w:multiLevelType w:val="singleLevel"/>
    <w:tmpl w:val="505A2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AD0ABA"/>
    <w:multiLevelType w:val="hybridMultilevel"/>
    <w:tmpl w:val="4F783952"/>
    <w:lvl w:ilvl="0" w:tplc="041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2">
    <w:nsid w:val="5DED17B0"/>
    <w:multiLevelType w:val="hybridMultilevel"/>
    <w:tmpl w:val="BD0AD3B4"/>
    <w:lvl w:ilvl="0" w:tplc="07C0B6A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3">
    <w:nsid w:val="5DF07782"/>
    <w:multiLevelType w:val="singleLevel"/>
    <w:tmpl w:val="15047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5EFB0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F63886"/>
    <w:multiLevelType w:val="singleLevel"/>
    <w:tmpl w:val="695688D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06728B5"/>
    <w:multiLevelType w:val="hybridMultilevel"/>
    <w:tmpl w:val="1FF8C63C"/>
    <w:lvl w:ilvl="0" w:tplc="8246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105BF9"/>
    <w:multiLevelType w:val="hybridMultilevel"/>
    <w:tmpl w:val="6158F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62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B6293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ABE59B2"/>
    <w:multiLevelType w:val="hybridMultilevel"/>
    <w:tmpl w:val="B4C2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50547B"/>
    <w:multiLevelType w:val="hybridMultilevel"/>
    <w:tmpl w:val="1B0025A2"/>
    <w:lvl w:ilvl="0" w:tplc="04D83C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74F7793C"/>
    <w:multiLevelType w:val="hybridMultilevel"/>
    <w:tmpl w:val="97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70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6D50AF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CD01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CE5349F"/>
    <w:multiLevelType w:val="hybridMultilevel"/>
    <w:tmpl w:val="F894EA4C"/>
    <w:lvl w:ilvl="0" w:tplc="35FECE54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7">
    <w:nsid w:val="7D3123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8">
    <w:nsid w:val="7FC90DB4"/>
    <w:multiLevelType w:val="hybridMultilevel"/>
    <w:tmpl w:val="CBC83D72"/>
    <w:lvl w:ilvl="0" w:tplc="5D68FC20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4"/>
  </w:num>
  <w:num w:numId="5">
    <w:abstractNumId w:val="22"/>
  </w:num>
  <w:num w:numId="6">
    <w:abstractNumId w:val="4"/>
  </w:num>
  <w:num w:numId="7">
    <w:abstractNumId w:val="34"/>
  </w:num>
  <w:num w:numId="8">
    <w:abstractNumId w:val="45"/>
  </w:num>
  <w:num w:numId="9">
    <w:abstractNumId w:val="12"/>
  </w:num>
  <w:num w:numId="10">
    <w:abstractNumId w:val="6"/>
  </w:num>
  <w:num w:numId="11">
    <w:abstractNumId w:val="16"/>
  </w:num>
  <w:num w:numId="12">
    <w:abstractNumId w:val="43"/>
  </w:num>
  <w:num w:numId="13">
    <w:abstractNumId w:val="5"/>
  </w:num>
  <w:num w:numId="14">
    <w:abstractNumId w:val="30"/>
  </w:num>
  <w:num w:numId="15">
    <w:abstractNumId w:val="38"/>
  </w:num>
  <w:num w:numId="16">
    <w:abstractNumId w:val="10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3"/>
  </w:num>
  <w:num w:numId="22">
    <w:abstractNumId w:val="46"/>
  </w:num>
  <w:num w:numId="23">
    <w:abstractNumId w:val="0"/>
  </w:num>
  <w:num w:numId="24">
    <w:abstractNumId w:val="1"/>
  </w:num>
  <w:num w:numId="25">
    <w:abstractNumId w:val="2"/>
  </w:num>
  <w:num w:numId="26">
    <w:abstractNumId w:val="31"/>
  </w:num>
  <w:num w:numId="27">
    <w:abstractNumId w:val="32"/>
  </w:num>
  <w:num w:numId="28">
    <w:abstractNumId w:val="19"/>
  </w:num>
  <w:num w:numId="29">
    <w:abstractNumId w:val="41"/>
  </w:num>
  <w:num w:numId="30">
    <w:abstractNumId w:val="47"/>
  </w:num>
  <w:num w:numId="31">
    <w:abstractNumId w:val="9"/>
  </w:num>
  <w:num w:numId="32">
    <w:abstractNumId w:val="44"/>
  </w:num>
  <w:num w:numId="33">
    <w:abstractNumId w:val="39"/>
  </w:num>
  <w:num w:numId="34">
    <w:abstractNumId w:val="29"/>
  </w:num>
  <w:num w:numId="35">
    <w:abstractNumId w:val="36"/>
  </w:num>
  <w:num w:numId="36">
    <w:abstractNumId w:val="21"/>
  </w:num>
  <w:num w:numId="37">
    <w:abstractNumId w:val="37"/>
  </w:num>
  <w:num w:numId="38">
    <w:abstractNumId w:val="42"/>
  </w:num>
  <w:num w:numId="39">
    <w:abstractNumId w:val="40"/>
  </w:num>
  <w:num w:numId="40">
    <w:abstractNumId w:val="25"/>
  </w:num>
  <w:num w:numId="41">
    <w:abstractNumId w:val="3"/>
  </w:num>
  <w:num w:numId="42">
    <w:abstractNumId w:val="26"/>
  </w:num>
  <w:num w:numId="43">
    <w:abstractNumId w:val="48"/>
  </w:num>
  <w:num w:numId="44">
    <w:abstractNumId w:val="20"/>
  </w:num>
  <w:num w:numId="45">
    <w:abstractNumId w:val="7"/>
  </w:num>
  <w:num w:numId="46">
    <w:abstractNumId w:val="15"/>
  </w:num>
  <w:num w:numId="47">
    <w:abstractNumId w:val="13"/>
  </w:num>
  <w:num w:numId="48">
    <w:abstractNumId w:val="27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3F"/>
    <w:rsid w:val="00000B42"/>
    <w:rsid w:val="00005D83"/>
    <w:rsid w:val="000220F0"/>
    <w:rsid w:val="00025238"/>
    <w:rsid w:val="000369C1"/>
    <w:rsid w:val="000376B9"/>
    <w:rsid w:val="00052800"/>
    <w:rsid w:val="00077A17"/>
    <w:rsid w:val="00084D67"/>
    <w:rsid w:val="000A1DBF"/>
    <w:rsid w:val="000A2BA3"/>
    <w:rsid w:val="000C5FBA"/>
    <w:rsid w:val="000D093F"/>
    <w:rsid w:val="000F4CC6"/>
    <w:rsid w:val="00115DE1"/>
    <w:rsid w:val="00120C2B"/>
    <w:rsid w:val="001264DC"/>
    <w:rsid w:val="0014058D"/>
    <w:rsid w:val="00150A43"/>
    <w:rsid w:val="00160F9E"/>
    <w:rsid w:val="00171BA0"/>
    <w:rsid w:val="001773C7"/>
    <w:rsid w:val="001812EF"/>
    <w:rsid w:val="0018133F"/>
    <w:rsid w:val="0019333D"/>
    <w:rsid w:val="001A27DE"/>
    <w:rsid w:val="001A3D40"/>
    <w:rsid w:val="001D4E69"/>
    <w:rsid w:val="001D6B31"/>
    <w:rsid w:val="001E338F"/>
    <w:rsid w:val="00212592"/>
    <w:rsid w:val="00215542"/>
    <w:rsid w:val="00217857"/>
    <w:rsid w:val="00221272"/>
    <w:rsid w:val="002329C4"/>
    <w:rsid w:val="00243541"/>
    <w:rsid w:val="0025271B"/>
    <w:rsid w:val="002527BE"/>
    <w:rsid w:val="00253277"/>
    <w:rsid w:val="00255982"/>
    <w:rsid w:val="0026601E"/>
    <w:rsid w:val="0027329B"/>
    <w:rsid w:val="0027571E"/>
    <w:rsid w:val="00276043"/>
    <w:rsid w:val="002761D1"/>
    <w:rsid w:val="00296967"/>
    <w:rsid w:val="002A7539"/>
    <w:rsid w:val="002B3E1F"/>
    <w:rsid w:val="002B70F9"/>
    <w:rsid w:val="002D0EDB"/>
    <w:rsid w:val="002D2A0C"/>
    <w:rsid w:val="002E393C"/>
    <w:rsid w:val="002E7136"/>
    <w:rsid w:val="003217D4"/>
    <w:rsid w:val="00321F11"/>
    <w:rsid w:val="00360075"/>
    <w:rsid w:val="00363D16"/>
    <w:rsid w:val="00364EAA"/>
    <w:rsid w:val="00366AD6"/>
    <w:rsid w:val="00370EB7"/>
    <w:rsid w:val="00371BBA"/>
    <w:rsid w:val="00387C17"/>
    <w:rsid w:val="00395E24"/>
    <w:rsid w:val="00397D28"/>
    <w:rsid w:val="003A3E53"/>
    <w:rsid w:val="003B4C1D"/>
    <w:rsid w:val="003B51AE"/>
    <w:rsid w:val="003B7CD7"/>
    <w:rsid w:val="003C3335"/>
    <w:rsid w:val="003C3998"/>
    <w:rsid w:val="003E339E"/>
    <w:rsid w:val="003E4607"/>
    <w:rsid w:val="003F0DFD"/>
    <w:rsid w:val="004078B5"/>
    <w:rsid w:val="004235C2"/>
    <w:rsid w:val="00483823"/>
    <w:rsid w:val="00485D0F"/>
    <w:rsid w:val="004A4AF0"/>
    <w:rsid w:val="004A6036"/>
    <w:rsid w:val="004C116D"/>
    <w:rsid w:val="004F458C"/>
    <w:rsid w:val="00510955"/>
    <w:rsid w:val="005149F6"/>
    <w:rsid w:val="00520E61"/>
    <w:rsid w:val="00526B08"/>
    <w:rsid w:val="00540467"/>
    <w:rsid w:val="00540E60"/>
    <w:rsid w:val="00562B74"/>
    <w:rsid w:val="00572932"/>
    <w:rsid w:val="00574048"/>
    <w:rsid w:val="005A0DEC"/>
    <w:rsid w:val="005A69E1"/>
    <w:rsid w:val="005B0D99"/>
    <w:rsid w:val="005B16BB"/>
    <w:rsid w:val="005B454B"/>
    <w:rsid w:val="005C0462"/>
    <w:rsid w:val="005E1F5D"/>
    <w:rsid w:val="005E3A99"/>
    <w:rsid w:val="005F00FC"/>
    <w:rsid w:val="005F15DE"/>
    <w:rsid w:val="006009C7"/>
    <w:rsid w:val="006011CC"/>
    <w:rsid w:val="00617B19"/>
    <w:rsid w:val="00621374"/>
    <w:rsid w:val="00623EA9"/>
    <w:rsid w:val="00642E82"/>
    <w:rsid w:val="00644B58"/>
    <w:rsid w:val="00655997"/>
    <w:rsid w:val="00672D06"/>
    <w:rsid w:val="00680385"/>
    <w:rsid w:val="00690B08"/>
    <w:rsid w:val="006A05BC"/>
    <w:rsid w:val="006A2630"/>
    <w:rsid w:val="006A2753"/>
    <w:rsid w:val="006B1A7C"/>
    <w:rsid w:val="006C12D8"/>
    <w:rsid w:val="006D4E75"/>
    <w:rsid w:val="006D55BB"/>
    <w:rsid w:val="006E239A"/>
    <w:rsid w:val="006F7EEC"/>
    <w:rsid w:val="00701B3E"/>
    <w:rsid w:val="0072339C"/>
    <w:rsid w:val="00726A51"/>
    <w:rsid w:val="007572A9"/>
    <w:rsid w:val="00767D3F"/>
    <w:rsid w:val="00771D8D"/>
    <w:rsid w:val="00777A4B"/>
    <w:rsid w:val="007848DC"/>
    <w:rsid w:val="007A0F31"/>
    <w:rsid w:val="007B60A4"/>
    <w:rsid w:val="007C1A1B"/>
    <w:rsid w:val="007C74E1"/>
    <w:rsid w:val="007D1C27"/>
    <w:rsid w:val="007D2413"/>
    <w:rsid w:val="007E27F0"/>
    <w:rsid w:val="007E2D9E"/>
    <w:rsid w:val="007E3D7A"/>
    <w:rsid w:val="007F5B03"/>
    <w:rsid w:val="008071AC"/>
    <w:rsid w:val="008149B7"/>
    <w:rsid w:val="008258A6"/>
    <w:rsid w:val="00831F78"/>
    <w:rsid w:val="0084739B"/>
    <w:rsid w:val="008516B0"/>
    <w:rsid w:val="00856F24"/>
    <w:rsid w:val="00872F08"/>
    <w:rsid w:val="00881C2F"/>
    <w:rsid w:val="00884B3F"/>
    <w:rsid w:val="008969D5"/>
    <w:rsid w:val="008E49CF"/>
    <w:rsid w:val="008F0229"/>
    <w:rsid w:val="008F5265"/>
    <w:rsid w:val="008F75FE"/>
    <w:rsid w:val="00905FD8"/>
    <w:rsid w:val="00921617"/>
    <w:rsid w:val="00932E08"/>
    <w:rsid w:val="009405B7"/>
    <w:rsid w:val="00986DC0"/>
    <w:rsid w:val="0099279E"/>
    <w:rsid w:val="009943A3"/>
    <w:rsid w:val="009A6C45"/>
    <w:rsid w:val="009B006C"/>
    <w:rsid w:val="009B34FC"/>
    <w:rsid w:val="009B3822"/>
    <w:rsid w:val="009C2FDC"/>
    <w:rsid w:val="009C3CB0"/>
    <w:rsid w:val="009C3CEF"/>
    <w:rsid w:val="009C66F8"/>
    <w:rsid w:val="00A0152D"/>
    <w:rsid w:val="00A06803"/>
    <w:rsid w:val="00A22FF7"/>
    <w:rsid w:val="00A410ED"/>
    <w:rsid w:val="00A417BA"/>
    <w:rsid w:val="00A452FA"/>
    <w:rsid w:val="00A657A7"/>
    <w:rsid w:val="00A7721E"/>
    <w:rsid w:val="00A7748F"/>
    <w:rsid w:val="00A83403"/>
    <w:rsid w:val="00A921DF"/>
    <w:rsid w:val="00A9304D"/>
    <w:rsid w:val="00A946A0"/>
    <w:rsid w:val="00A94748"/>
    <w:rsid w:val="00AA090B"/>
    <w:rsid w:val="00AA6E81"/>
    <w:rsid w:val="00AB4A4C"/>
    <w:rsid w:val="00AD549E"/>
    <w:rsid w:val="00AF2A1C"/>
    <w:rsid w:val="00B04A16"/>
    <w:rsid w:val="00B13CAE"/>
    <w:rsid w:val="00B13E5B"/>
    <w:rsid w:val="00B3662C"/>
    <w:rsid w:val="00B418B2"/>
    <w:rsid w:val="00B43F45"/>
    <w:rsid w:val="00B5338A"/>
    <w:rsid w:val="00B77248"/>
    <w:rsid w:val="00B836F5"/>
    <w:rsid w:val="00B90708"/>
    <w:rsid w:val="00B92DFE"/>
    <w:rsid w:val="00BC3A9B"/>
    <w:rsid w:val="00C06FCA"/>
    <w:rsid w:val="00C1631B"/>
    <w:rsid w:val="00C35082"/>
    <w:rsid w:val="00C47CD6"/>
    <w:rsid w:val="00C52093"/>
    <w:rsid w:val="00C5230D"/>
    <w:rsid w:val="00C70826"/>
    <w:rsid w:val="00C7149E"/>
    <w:rsid w:val="00C86E5A"/>
    <w:rsid w:val="00C95A94"/>
    <w:rsid w:val="00CA138F"/>
    <w:rsid w:val="00CA76A6"/>
    <w:rsid w:val="00CB7163"/>
    <w:rsid w:val="00CC1D1C"/>
    <w:rsid w:val="00CD2F1E"/>
    <w:rsid w:val="00CD5215"/>
    <w:rsid w:val="00CD5E54"/>
    <w:rsid w:val="00CD73D2"/>
    <w:rsid w:val="00CE1C1F"/>
    <w:rsid w:val="00CE701B"/>
    <w:rsid w:val="00CF5ED2"/>
    <w:rsid w:val="00D061F6"/>
    <w:rsid w:val="00D07F88"/>
    <w:rsid w:val="00D32380"/>
    <w:rsid w:val="00D469B9"/>
    <w:rsid w:val="00D51DD6"/>
    <w:rsid w:val="00D56D82"/>
    <w:rsid w:val="00D7393D"/>
    <w:rsid w:val="00D769E3"/>
    <w:rsid w:val="00D8017E"/>
    <w:rsid w:val="00DA04BA"/>
    <w:rsid w:val="00DA2078"/>
    <w:rsid w:val="00DA49BB"/>
    <w:rsid w:val="00DB085C"/>
    <w:rsid w:val="00DD0EE6"/>
    <w:rsid w:val="00DE05C9"/>
    <w:rsid w:val="00DE3CC0"/>
    <w:rsid w:val="00DF0CB2"/>
    <w:rsid w:val="00E04B5F"/>
    <w:rsid w:val="00E14604"/>
    <w:rsid w:val="00E301FF"/>
    <w:rsid w:val="00E32200"/>
    <w:rsid w:val="00E34B58"/>
    <w:rsid w:val="00E42E46"/>
    <w:rsid w:val="00E44D27"/>
    <w:rsid w:val="00E95218"/>
    <w:rsid w:val="00EB68D3"/>
    <w:rsid w:val="00EC358C"/>
    <w:rsid w:val="00EC59A4"/>
    <w:rsid w:val="00ED0769"/>
    <w:rsid w:val="00ED7277"/>
    <w:rsid w:val="00F068E9"/>
    <w:rsid w:val="00F36A62"/>
    <w:rsid w:val="00F72C8D"/>
    <w:rsid w:val="00F76E26"/>
    <w:rsid w:val="00F85B85"/>
    <w:rsid w:val="00F95A4E"/>
    <w:rsid w:val="00F96C7F"/>
    <w:rsid w:val="00FB4468"/>
    <w:rsid w:val="00FD25DE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9A4"/>
  </w:style>
  <w:style w:type="paragraph" w:styleId="1">
    <w:name w:val="heading 1"/>
    <w:basedOn w:val="a"/>
    <w:next w:val="a"/>
    <w:qFormat/>
    <w:rsid w:val="00EC59A4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EC59A4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C59A4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EC59A4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EC59A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C59A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C59A4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C59A4"/>
    <w:pPr>
      <w:keepNext/>
      <w:ind w:left="216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EC59A4"/>
    <w:pPr>
      <w:keepNext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9A4"/>
    <w:rPr>
      <w:sz w:val="24"/>
    </w:rPr>
  </w:style>
  <w:style w:type="paragraph" w:styleId="a5">
    <w:name w:val="Body Text Indent"/>
    <w:basedOn w:val="a"/>
    <w:link w:val="a6"/>
    <w:rsid w:val="00EC59A4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EC59A4"/>
    <w:rPr>
      <w:sz w:val="28"/>
    </w:rPr>
  </w:style>
  <w:style w:type="paragraph" w:styleId="30">
    <w:name w:val="Body Text 3"/>
    <w:basedOn w:val="a"/>
    <w:rsid w:val="00EC59A4"/>
    <w:pPr>
      <w:jc w:val="both"/>
    </w:pPr>
    <w:rPr>
      <w:sz w:val="28"/>
    </w:rPr>
  </w:style>
  <w:style w:type="paragraph" w:styleId="22">
    <w:name w:val="Body Text Indent 2"/>
    <w:basedOn w:val="a"/>
    <w:rsid w:val="00EC59A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EC59A4"/>
    <w:pPr>
      <w:ind w:firstLine="720"/>
    </w:pPr>
    <w:rPr>
      <w:sz w:val="28"/>
    </w:rPr>
  </w:style>
  <w:style w:type="table" w:styleId="a7">
    <w:name w:val="Table Grid"/>
    <w:basedOn w:val="a1"/>
    <w:uiPriority w:val="59"/>
    <w:rsid w:val="00407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D769E3"/>
    <w:rPr>
      <w:rFonts w:ascii="Symbol" w:hAnsi="Symbol"/>
    </w:rPr>
  </w:style>
  <w:style w:type="character" w:customStyle="1" w:styleId="WW8Num3z0">
    <w:name w:val="WW8Num3z0"/>
    <w:rsid w:val="00D769E3"/>
    <w:rPr>
      <w:rFonts w:ascii="Symbol" w:hAnsi="Symbol"/>
    </w:rPr>
  </w:style>
  <w:style w:type="character" w:customStyle="1" w:styleId="Absatz-Standardschriftart">
    <w:name w:val="Absatz-Standardschriftart"/>
    <w:rsid w:val="00D769E3"/>
  </w:style>
  <w:style w:type="character" w:customStyle="1" w:styleId="WW8Num5z0">
    <w:name w:val="WW8Num5z0"/>
    <w:rsid w:val="00D769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769E3"/>
    <w:rPr>
      <w:rFonts w:ascii="Courier New" w:hAnsi="Courier New" w:cs="Times New Roman"/>
    </w:rPr>
  </w:style>
  <w:style w:type="character" w:customStyle="1" w:styleId="WW8Num5z2">
    <w:name w:val="WW8Num5z2"/>
    <w:rsid w:val="00D769E3"/>
    <w:rPr>
      <w:rFonts w:ascii="Wingdings" w:hAnsi="Wingdings"/>
    </w:rPr>
  </w:style>
  <w:style w:type="character" w:customStyle="1" w:styleId="WW8Num5z3">
    <w:name w:val="WW8Num5z3"/>
    <w:rsid w:val="00D769E3"/>
    <w:rPr>
      <w:rFonts w:ascii="Symbol" w:hAnsi="Symbol"/>
    </w:rPr>
  </w:style>
  <w:style w:type="character" w:customStyle="1" w:styleId="10">
    <w:name w:val="Основной шрифт абзаца1"/>
    <w:rsid w:val="00D769E3"/>
  </w:style>
  <w:style w:type="character" w:styleId="a8">
    <w:name w:val="page number"/>
    <w:basedOn w:val="10"/>
    <w:rsid w:val="00D769E3"/>
  </w:style>
  <w:style w:type="character" w:customStyle="1" w:styleId="a9">
    <w:name w:val="Символ сноски"/>
    <w:basedOn w:val="10"/>
    <w:rsid w:val="00D769E3"/>
    <w:rPr>
      <w:vertAlign w:val="superscript"/>
    </w:rPr>
  </w:style>
  <w:style w:type="character" w:customStyle="1" w:styleId="11">
    <w:name w:val="Знак примечания1"/>
    <w:basedOn w:val="10"/>
    <w:rsid w:val="00D769E3"/>
    <w:rPr>
      <w:sz w:val="16"/>
    </w:rPr>
  </w:style>
  <w:style w:type="character" w:customStyle="1" w:styleId="aa">
    <w:name w:val="Символы концевой сноски"/>
    <w:basedOn w:val="10"/>
    <w:rsid w:val="00D769E3"/>
    <w:rPr>
      <w:vertAlign w:val="superscript"/>
    </w:rPr>
  </w:style>
  <w:style w:type="paragraph" w:customStyle="1" w:styleId="ab">
    <w:name w:val="Заголовок"/>
    <w:basedOn w:val="a"/>
    <w:next w:val="a3"/>
    <w:rsid w:val="00D769E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"/>
    <w:rsid w:val="00D769E3"/>
    <w:pPr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D769E3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769E3"/>
    <w:pPr>
      <w:suppressLineNumbers/>
    </w:pPr>
    <w:rPr>
      <w:rFonts w:cs="Tahoma"/>
      <w:lang w:eastAsia="ar-SA"/>
    </w:rPr>
  </w:style>
  <w:style w:type="paragraph" w:customStyle="1" w:styleId="210">
    <w:name w:val="Список 21"/>
    <w:basedOn w:val="a"/>
    <w:rsid w:val="00D769E3"/>
    <w:pPr>
      <w:ind w:left="566" w:hanging="283"/>
    </w:pPr>
    <w:rPr>
      <w:lang w:eastAsia="ar-SA"/>
    </w:rPr>
  </w:style>
  <w:style w:type="paragraph" w:styleId="ad">
    <w:name w:val="header"/>
    <w:basedOn w:val="a"/>
    <w:link w:val="ae"/>
    <w:uiPriority w:val="99"/>
    <w:rsid w:val="00D769E3"/>
    <w:pPr>
      <w:tabs>
        <w:tab w:val="center" w:pos="4153"/>
        <w:tab w:val="right" w:pos="8306"/>
      </w:tabs>
    </w:pPr>
    <w:rPr>
      <w:lang w:eastAsia="ar-SA"/>
    </w:rPr>
  </w:style>
  <w:style w:type="paragraph" w:styleId="af">
    <w:name w:val="footnote text"/>
    <w:basedOn w:val="a"/>
    <w:rsid w:val="00D769E3"/>
    <w:rPr>
      <w:lang w:eastAsia="ar-SA"/>
    </w:rPr>
  </w:style>
  <w:style w:type="paragraph" w:customStyle="1" w:styleId="211">
    <w:name w:val="Основной текст 21"/>
    <w:basedOn w:val="a"/>
    <w:rsid w:val="00D769E3"/>
    <w:pPr>
      <w:jc w:val="both"/>
    </w:pPr>
    <w:rPr>
      <w:sz w:val="22"/>
      <w:lang w:eastAsia="ar-SA"/>
    </w:rPr>
  </w:style>
  <w:style w:type="paragraph" w:customStyle="1" w:styleId="212">
    <w:name w:val="Основной текст с отступом 21"/>
    <w:basedOn w:val="a"/>
    <w:rsid w:val="00D769E3"/>
    <w:pPr>
      <w:ind w:firstLine="851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D769E3"/>
    <w:pPr>
      <w:ind w:firstLine="851"/>
      <w:jc w:val="both"/>
    </w:pPr>
    <w:rPr>
      <w:color w:val="000000"/>
      <w:sz w:val="28"/>
      <w:lang w:eastAsia="ar-SA"/>
    </w:rPr>
  </w:style>
  <w:style w:type="paragraph" w:customStyle="1" w:styleId="32">
    <w:name w:val="Основной текст с отступом 32"/>
    <w:basedOn w:val="a"/>
    <w:rsid w:val="00D769E3"/>
    <w:pPr>
      <w:ind w:firstLine="567"/>
      <w:jc w:val="both"/>
    </w:pPr>
    <w:rPr>
      <w:color w:val="00FF00"/>
      <w:sz w:val="28"/>
      <w:lang w:eastAsia="ar-SA"/>
    </w:rPr>
  </w:style>
  <w:style w:type="paragraph" w:customStyle="1" w:styleId="220">
    <w:name w:val="Основной текст с отступом 22"/>
    <w:basedOn w:val="a"/>
    <w:rsid w:val="00D769E3"/>
    <w:pPr>
      <w:ind w:firstLine="567"/>
      <w:jc w:val="both"/>
    </w:pPr>
    <w:rPr>
      <w:color w:val="FFFF00"/>
      <w:sz w:val="28"/>
      <w:lang w:eastAsia="ar-SA"/>
    </w:rPr>
  </w:style>
  <w:style w:type="paragraph" w:customStyle="1" w:styleId="221">
    <w:name w:val="Основной текст 22"/>
    <w:basedOn w:val="a"/>
    <w:rsid w:val="00D769E3"/>
    <w:pPr>
      <w:ind w:firstLine="567"/>
      <w:jc w:val="both"/>
    </w:pPr>
    <w:rPr>
      <w:color w:val="0000FF"/>
      <w:sz w:val="28"/>
      <w:lang w:eastAsia="ar-SA"/>
    </w:rPr>
  </w:style>
  <w:style w:type="paragraph" w:customStyle="1" w:styleId="311">
    <w:name w:val="Основной текст 31"/>
    <w:basedOn w:val="a"/>
    <w:rsid w:val="00D769E3"/>
    <w:pPr>
      <w:jc w:val="center"/>
    </w:pPr>
    <w:rPr>
      <w:rFonts w:ascii="Courier" w:hAnsi="Courier"/>
      <w:b/>
      <w:color w:val="00FFFF"/>
      <w:sz w:val="24"/>
      <w:u w:val="single"/>
      <w:lang w:eastAsia="ar-SA"/>
    </w:rPr>
  </w:style>
  <w:style w:type="paragraph" w:customStyle="1" w:styleId="312">
    <w:name w:val="Основной текст 31"/>
    <w:basedOn w:val="a"/>
    <w:rsid w:val="00D769E3"/>
    <w:pPr>
      <w:ind w:right="34"/>
      <w:jc w:val="both"/>
    </w:pPr>
    <w:rPr>
      <w:sz w:val="28"/>
      <w:lang w:eastAsia="ar-SA"/>
    </w:rPr>
  </w:style>
  <w:style w:type="paragraph" w:customStyle="1" w:styleId="14">
    <w:name w:val="Текст примечания1"/>
    <w:basedOn w:val="a"/>
    <w:rsid w:val="00D769E3"/>
    <w:rPr>
      <w:lang w:eastAsia="ar-SA"/>
    </w:rPr>
  </w:style>
  <w:style w:type="paragraph" w:styleId="af0">
    <w:name w:val="endnote text"/>
    <w:basedOn w:val="a"/>
    <w:rsid w:val="00D769E3"/>
    <w:rPr>
      <w:lang w:eastAsia="ar-SA"/>
    </w:rPr>
  </w:style>
  <w:style w:type="paragraph" w:customStyle="1" w:styleId="15">
    <w:name w:val="Схема документа1"/>
    <w:basedOn w:val="a"/>
    <w:rsid w:val="00D769E3"/>
    <w:pPr>
      <w:shd w:val="clear" w:color="auto" w:fill="000080"/>
    </w:pPr>
    <w:rPr>
      <w:rFonts w:ascii="Tahoma" w:hAnsi="Tahoma"/>
      <w:lang w:eastAsia="ar-SA"/>
    </w:rPr>
  </w:style>
  <w:style w:type="paragraph" w:customStyle="1" w:styleId="16">
    <w:name w:val="Приветствие1"/>
    <w:basedOn w:val="a"/>
    <w:next w:val="a"/>
    <w:rsid w:val="00D769E3"/>
    <w:rPr>
      <w:lang w:eastAsia="ar-SA"/>
    </w:rPr>
  </w:style>
  <w:style w:type="paragraph" w:customStyle="1" w:styleId="21">
    <w:name w:val="Маркированный список 21"/>
    <w:basedOn w:val="a"/>
    <w:rsid w:val="00D769E3"/>
    <w:pPr>
      <w:numPr>
        <w:numId w:val="2"/>
      </w:numPr>
    </w:pPr>
    <w:rPr>
      <w:lang w:eastAsia="ar-SA"/>
    </w:rPr>
  </w:style>
  <w:style w:type="paragraph" w:styleId="af1">
    <w:name w:val="Subtitle"/>
    <w:basedOn w:val="a"/>
    <w:next w:val="a3"/>
    <w:qFormat/>
    <w:rsid w:val="00D769E3"/>
    <w:pPr>
      <w:spacing w:after="60"/>
      <w:jc w:val="center"/>
    </w:pPr>
    <w:rPr>
      <w:rFonts w:ascii="Arial" w:hAnsi="Arial"/>
      <w:sz w:val="24"/>
      <w:lang w:eastAsia="ar-SA"/>
    </w:rPr>
  </w:style>
  <w:style w:type="paragraph" w:styleId="af2">
    <w:name w:val="footer"/>
    <w:basedOn w:val="a"/>
    <w:rsid w:val="00D769E3"/>
    <w:pPr>
      <w:tabs>
        <w:tab w:val="center" w:pos="4153"/>
        <w:tab w:val="right" w:pos="8306"/>
      </w:tabs>
    </w:pPr>
    <w:rPr>
      <w:lang w:eastAsia="ar-SA"/>
    </w:rPr>
  </w:style>
  <w:style w:type="paragraph" w:customStyle="1" w:styleId="af3">
    <w:name w:val="Знак Знак Знак Знак"/>
    <w:basedOn w:val="a"/>
    <w:rsid w:val="00D769E3"/>
    <w:pPr>
      <w:widowControl w:val="0"/>
      <w:spacing w:after="160" w:line="240" w:lineRule="exact"/>
      <w:jc w:val="right"/>
    </w:pPr>
    <w:rPr>
      <w:lang w:val="en-GB" w:eastAsia="ar-SA"/>
    </w:rPr>
  </w:style>
  <w:style w:type="paragraph" w:styleId="af4">
    <w:name w:val="Title"/>
    <w:basedOn w:val="a"/>
    <w:next w:val="af1"/>
    <w:qFormat/>
    <w:rsid w:val="00D769E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D769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769E3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af5">
    <w:name w:val="Содержимое таблицы"/>
    <w:basedOn w:val="a"/>
    <w:rsid w:val="00D769E3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D769E3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D769E3"/>
    <w:pPr>
      <w:spacing w:after="120"/>
    </w:pPr>
    <w:rPr>
      <w:sz w:val="20"/>
      <w:lang w:eastAsia="ar-SA"/>
    </w:rPr>
  </w:style>
  <w:style w:type="paragraph" w:styleId="af8">
    <w:name w:val="Normal (Web)"/>
    <w:basedOn w:val="a"/>
    <w:rsid w:val="00B92DFE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???????"/>
    <w:rsid w:val="00B92DF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777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387C17"/>
    <w:rPr>
      <w:lang w:val="ru-RU" w:eastAsia="ar-SA" w:bidi="ar-SA"/>
    </w:rPr>
  </w:style>
  <w:style w:type="paragraph" w:customStyle="1" w:styleId="s1">
    <w:name w:val="s_1"/>
    <w:basedOn w:val="a"/>
    <w:rsid w:val="00E04B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04B5F"/>
  </w:style>
  <w:style w:type="character" w:styleId="afa">
    <w:name w:val="Hyperlink"/>
    <w:basedOn w:val="a0"/>
    <w:rsid w:val="00E04B5F"/>
    <w:rPr>
      <w:color w:val="0000FF"/>
      <w:u w:val="single"/>
    </w:rPr>
  </w:style>
  <w:style w:type="paragraph" w:styleId="afb">
    <w:name w:val="Balloon Text"/>
    <w:basedOn w:val="a"/>
    <w:link w:val="afc"/>
    <w:rsid w:val="006A05B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A05B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A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6A05BC"/>
    <w:rPr>
      <w:rFonts w:ascii="Courier New" w:hAnsi="Courier New" w:cs="Courier New"/>
      <w:color w:val="000000"/>
    </w:rPr>
  </w:style>
  <w:style w:type="paragraph" w:styleId="afd">
    <w:name w:val="Document Map"/>
    <w:basedOn w:val="a"/>
    <w:link w:val="afe"/>
    <w:rsid w:val="006A05BC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6A05BC"/>
    <w:rPr>
      <w:rFonts w:ascii="Tahoma" w:hAnsi="Tahoma" w:cs="Tahoma"/>
      <w:shd w:val="clear" w:color="auto" w:fill="000080"/>
    </w:rPr>
  </w:style>
  <w:style w:type="paragraph" w:styleId="aff">
    <w:name w:val="annotation text"/>
    <w:basedOn w:val="a"/>
    <w:link w:val="aff0"/>
    <w:uiPriority w:val="99"/>
    <w:unhideWhenUsed/>
    <w:rsid w:val="003C3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Текст примечания Знак"/>
    <w:basedOn w:val="a0"/>
    <w:link w:val="aff"/>
    <w:uiPriority w:val="99"/>
    <w:rsid w:val="003C3335"/>
    <w:rPr>
      <w:rFonts w:ascii="Arial" w:hAnsi="Arial" w:cs="Arial"/>
    </w:rPr>
  </w:style>
  <w:style w:type="paragraph" w:styleId="aff1">
    <w:name w:val="List Paragraph"/>
    <w:basedOn w:val="a"/>
    <w:uiPriority w:val="34"/>
    <w:qFormat/>
    <w:rsid w:val="003C3335"/>
    <w:pPr>
      <w:ind w:left="720"/>
      <w:contextualSpacing/>
    </w:pPr>
    <w:rPr>
      <w:sz w:val="24"/>
      <w:szCs w:val="24"/>
    </w:rPr>
  </w:style>
  <w:style w:type="character" w:styleId="aff2">
    <w:name w:val="annotation reference"/>
    <w:basedOn w:val="a0"/>
    <w:uiPriority w:val="99"/>
    <w:unhideWhenUsed/>
    <w:rsid w:val="003C3335"/>
    <w:rPr>
      <w:rFonts w:ascii="Times New Roman" w:hAnsi="Times New Roman" w:cs="Times New Roman" w:hint="default"/>
      <w:sz w:val="16"/>
      <w:szCs w:val="16"/>
    </w:rPr>
  </w:style>
  <w:style w:type="character" w:customStyle="1" w:styleId="aff3">
    <w:name w:val="Цветовое выделение"/>
    <w:uiPriority w:val="99"/>
    <w:rsid w:val="003C3335"/>
    <w:rPr>
      <w:b/>
      <w:bCs w:val="0"/>
      <w:color w:val="000080"/>
    </w:rPr>
  </w:style>
  <w:style w:type="character" w:customStyle="1" w:styleId="a6">
    <w:name w:val="Основной текст с отступом Знак"/>
    <w:basedOn w:val="a0"/>
    <w:link w:val="a5"/>
    <w:rsid w:val="00CD73D2"/>
    <w:rPr>
      <w:sz w:val="24"/>
    </w:rPr>
  </w:style>
  <w:style w:type="paragraph" w:customStyle="1" w:styleId="aff4">
    <w:name w:val="Нормальный (таблица)"/>
    <w:basedOn w:val="a"/>
    <w:next w:val="a"/>
    <w:uiPriority w:val="99"/>
    <w:rsid w:val="00AA09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AA09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5">
    <w:name w:val="Font Style105"/>
    <w:rsid w:val="0026601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26601E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00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8929-B40D-4ADD-9102-97E98E47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ГАС "Выборы"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Miller Alexander</dc:creator>
  <cp:keywords/>
  <cp:lastModifiedBy>user</cp:lastModifiedBy>
  <cp:revision>26</cp:revision>
  <cp:lastPrinted>2021-12-23T04:21:00Z</cp:lastPrinted>
  <dcterms:created xsi:type="dcterms:W3CDTF">2018-04-11T05:03:00Z</dcterms:created>
  <dcterms:modified xsi:type="dcterms:W3CDTF">2021-12-28T05:34:00Z</dcterms:modified>
</cp:coreProperties>
</file>