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67D05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7D05">
        <w:rPr>
          <w:rFonts w:ascii="Times New Roman" w:hAnsi="Times New Roman"/>
          <w:sz w:val="28"/>
          <w:szCs w:val="28"/>
        </w:rPr>
        <w:t>30.08.2021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№ 48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C87FA9" w:rsidRDefault="00147014" w:rsidP="00C87FA9">
      <w:pPr>
        <w:suppressAutoHyphens/>
        <w:spacing w:before="120" w:after="120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C87FA9" w:rsidRPr="00C87FA9">
        <w:rPr>
          <w:rFonts w:ascii="Times New Roman" w:hAnsi="Times New Roman"/>
          <w:b/>
          <w:sz w:val="28"/>
          <w:szCs w:val="28"/>
        </w:rPr>
        <w:t>учета бюджетных и денежных об</w:t>
      </w:r>
      <w:r w:rsidR="00C87FA9">
        <w:rPr>
          <w:rFonts w:ascii="Times New Roman" w:hAnsi="Times New Roman"/>
          <w:b/>
          <w:sz w:val="28"/>
          <w:szCs w:val="28"/>
        </w:rPr>
        <w:t xml:space="preserve">язательств получателей средств </w:t>
      </w:r>
      <w:r w:rsidR="00C87FA9" w:rsidRPr="00C87FA9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147014" w:rsidRPr="00147014" w:rsidRDefault="00147014" w:rsidP="00147014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  соответствии с Бюджетным</w:t>
      </w:r>
      <w:r w:rsidR="00C87FA9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</w:p>
    <w:p w:rsidR="00C87FA9" w:rsidRPr="00147014" w:rsidRDefault="00C87FA9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47014" w:rsidRPr="00147014" w:rsidRDefault="00147014" w:rsidP="00C87FA9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="00C87FA9" w:rsidRPr="00C87FA9">
        <w:rPr>
          <w:rFonts w:ascii="Times New Roman" w:hAnsi="Times New Roman"/>
          <w:sz w:val="28"/>
          <w:szCs w:val="28"/>
          <w:lang w:eastAsia="en-US"/>
        </w:rPr>
        <w:t>учета бюджетных и денежных об</w:t>
      </w:r>
      <w:r w:rsidR="00C87FA9">
        <w:rPr>
          <w:rFonts w:ascii="Times New Roman" w:hAnsi="Times New Roman"/>
          <w:sz w:val="28"/>
          <w:szCs w:val="28"/>
          <w:lang w:eastAsia="en-US"/>
        </w:rPr>
        <w:t xml:space="preserve">язательств получателей средств </w:t>
      </w:r>
      <w:r w:rsidR="00C87FA9" w:rsidRPr="00C87FA9">
        <w:rPr>
          <w:rFonts w:ascii="Times New Roman" w:hAnsi="Times New Roman"/>
          <w:sz w:val="28"/>
          <w:szCs w:val="28"/>
          <w:lang w:eastAsia="en-US"/>
        </w:rPr>
        <w:t>местного бюджета</w:t>
      </w:r>
      <w:r w:rsidRPr="00147014">
        <w:rPr>
          <w:rFonts w:ascii="Times New Roman" w:hAnsi="Times New Roman"/>
          <w:sz w:val="28"/>
          <w:szCs w:val="28"/>
          <w:lang w:eastAsia="en-US"/>
        </w:rPr>
        <w:t xml:space="preserve"> (приложение). </w:t>
      </w:r>
    </w:p>
    <w:p w:rsidR="00147014" w:rsidRPr="00C87FA9" w:rsidRDefault="00147014" w:rsidP="00C87FA9">
      <w:pPr>
        <w:keepNext/>
        <w:keepLines/>
        <w:ind w:right="-63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</w:rPr>
        <w:t xml:space="preserve">2. Обнародовать настоящее постановление  </w:t>
      </w:r>
      <w:r w:rsidRPr="00147014">
        <w:rPr>
          <w:rFonts w:ascii="Times New Roman" w:hAnsi="Times New Roman"/>
          <w:sz w:val="28"/>
          <w:szCs w:val="28"/>
        </w:rPr>
        <w:t xml:space="preserve">на информационном стенде  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и </w:t>
      </w:r>
      <w:r w:rsidRPr="00147014">
        <w:rPr>
          <w:rFonts w:ascii="Times New Roman" w:hAnsi="Times New Roman"/>
          <w:bCs/>
          <w:sz w:val="28"/>
          <w:szCs w:val="28"/>
        </w:rPr>
        <w:t xml:space="preserve">на </w:t>
      </w:r>
      <w:r w:rsidRPr="00147014">
        <w:rPr>
          <w:rFonts w:ascii="Times New Roman" w:hAnsi="Times New Roman"/>
          <w:sz w:val="28"/>
          <w:szCs w:val="28"/>
        </w:rPr>
        <w:t>официальном сайте  Администрации Ребрихинского района в разделе «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сельсовет».</w:t>
      </w:r>
    </w:p>
    <w:p w:rsidR="000100F4" w:rsidRDefault="00C87FA9" w:rsidP="001470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7014" w:rsidRPr="00147014">
        <w:rPr>
          <w:rFonts w:ascii="Times New Roman" w:hAnsi="Times New Roman"/>
          <w:sz w:val="28"/>
          <w:szCs w:val="28"/>
        </w:rPr>
        <w:t xml:space="preserve">. </w:t>
      </w:r>
      <w:r w:rsidR="000100F4">
        <w:rPr>
          <w:rFonts w:ascii="Times New Roman" w:hAnsi="Times New Roman"/>
          <w:sz w:val="28"/>
        </w:rPr>
        <w:t>Настоящее постановление вступает в силу с 01.01.2022 года.</w:t>
      </w:r>
    </w:p>
    <w:p w:rsidR="00147014" w:rsidRPr="00147014" w:rsidRDefault="000100F4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="00147014" w:rsidRPr="00147014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147014" w:rsidRPr="0014701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147014" w:rsidRPr="00147014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9298B" w:rsidRDefault="0079298B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К.В. Кузнецов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Антикоррупционная экспертиза муниципального правового акта проведена. </w:t>
      </w:r>
      <w:proofErr w:type="spellStart"/>
      <w:r w:rsidRPr="00147014">
        <w:rPr>
          <w:rFonts w:ascii="Times New Roman" w:hAnsi="Times New Roman"/>
          <w:sz w:val="22"/>
          <w:szCs w:val="22"/>
        </w:rPr>
        <w:t>Коррупциогенных</w:t>
      </w:r>
      <w:proofErr w:type="spellEnd"/>
      <w:r w:rsidRPr="00147014">
        <w:rPr>
          <w:rFonts w:ascii="Times New Roman" w:hAnsi="Times New Roman"/>
          <w:sz w:val="22"/>
          <w:szCs w:val="22"/>
        </w:rPr>
        <w:t xml:space="preserve">  факторов  не  выявлено.</w:t>
      </w:r>
    </w:p>
    <w:p w:rsidR="0079298B" w:rsidRPr="004719A7" w:rsidRDefault="00147014" w:rsidP="004719A7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О.А. Рязанова</w:t>
      </w:r>
    </w:p>
    <w:p w:rsidR="00147014" w:rsidRPr="00C144F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C144FF">
        <w:rPr>
          <w:rFonts w:ascii="Times New Roman" w:hAnsi="Times New Roman"/>
          <w:sz w:val="24"/>
          <w:szCs w:val="24"/>
        </w:rPr>
        <w:t xml:space="preserve">Приложение </w:t>
      </w:r>
    </w:p>
    <w:p w:rsidR="00147014" w:rsidRPr="00C144F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</w:p>
    <w:p w:rsidR="00147014" w:rsidRPr="00C144F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УТВЕРЖДЕН</w:t>
      </w:r>
    </w:p>
    <w:p w:rsidR="004719A7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C144FF">
        <w:rPr>
          <w:rFonts w:ascii="Times New Roman" w:hAnsi="Times New Roman"/>
          <w:sz w:val="24"/>
          <w:szCs w:val="24"/>
        </w:rPr>
        <w:t>Клочковского</w:t>
      </w:r>
      <w:proofErr w:type="spellEnd"/>
      <w:r w:rsidRPr="00C144FF">
        <w:rPr>
          <w:rFonts w:ascii="Times New Roman" w:hAnsi="Times New Roman"/>
          <w:sz w:val="24"/>
          <w:szCs w:val="24"/>
        </w:rPr>
        <w:t xml:space="preserve"> сельсовета </w:t>
      </w:r>
    </w:p>
    <w:p w:rsidR="00B121DF" w:rsidRPr="00C144F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44FF">
        <w:rPr>
          <w:rFonts w:ascii="Times New Roman" w:hAnsi="Times New Roman"/>
          <w:sz w:val="24"/>
          <w:szCs w:val="24"/>
        </w:rPr>
        <w:t>Ребрихинского</w:t>
      </w:r>
      <w:proofErr w:type="spellEnd"/>
      <w:r w:rsidRPr="00C144FF">
        <w:rPr>
          <w:rFonts w:ascii="Times New Roman" w:hAnsi="Times New Roman"/>
          <w:sz w:val="24"/>
          <w:szCs w:val="24"/>
        </w:rPr>
        <w:t xml:space="preserve"> района </w:t>
      </w:r>
    </w:p>
    <w:p w:rsidR="00147014" w:rsidRPr="00C144F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Алтайского края</w:t>
      </w:r>
      <w:r w:rsidRPr="00C144FF">
        <w:rPr>
          <w:rFonts w:ascii="Times New Roman" w:hAnsi="Times New Roman"/>
          <w:sz w:val="24"/>
          <w:szCs w:val="24"/>
        </w:rPr>
        <w:br/>
        <w:t xml:space="preserve">от </w:t>
      </w:r>
      <w:r w:rsidR="004719A7">
        <w:rPr>
          <w:rFonts w:ascii="Times New Roman" w:hAnsi="Times New Roman"/>
          <w:sz w:val="24"/>
          <w:szCs w:val="24"/>
        </w:rPr>
        <w:t>30.08.2021 № 48</w:t>
      </w:r>
    </w:p>
    <w:p w:rsidR="0079298B" w:rsidRPr="00C144FF" w:rsidRDefault="0079298B" w:rsidP="00536ED9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7014" w:rsidRPr="00536ED9" w:rsidRDefault="00147014" w:rsidP="00C87FA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ПОРЯДОК</w:t>
      </w:r>
    </w:p>
    <w:p w:rsidR="00C87FA9" w:rsidRPr="00536ED9" w:rsidRDefault="00C87FA9" w:rsidP="00C87FA9">
      <w:pPr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учета бюджетных и денежных обязательств получателей средств</w:t>
      </w:r>
    </w:p>
    <w:p w:rsidR="00147014" w:rsidRPr="00536ED9" w:rsidRDefault="00C87FA9" w:rsidP="00C87FA9">
      <w:pPr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местного бюджета</w:t>
      </w:r>
    </w:p>
    <w:p w:rsidR="00C87FA9" w:rsidRPr="00536ED9" w:rsidRDefault="00C87FA9" w:rsidP="00C87FA9">
      <w:pPr>
        <w:ind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C87FA9" w:rsidRPr="00536ED9" w:rsidRDefault="00C87FA9" w:rsidP="00C87FA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C87FA9" w:rsidRPr="00C144FF" w:rsidRDefault="00C87FA9" w:rsidP="00C87FA9">
      <w:pPr>
        <w:rPr>
          <w:rFonts w:ascii="Times New Roman" w:hAnsi="Times New Roman"/>
          <w:bCs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1.1. Настоящий Порядок учета бюд</w:t>
      </w:r>
      <w:r w:rsidR="0079298B">
        <w:rPr>
          <w:rFonts w:ascii="Times New Roman" w:hAnsi="Times New Roman"/>
          <w:sz w:val="24"/>
          <w:szCs w:val="24"/>
        </w:rPr>
        <w:t xml:space="preserve">жетных и денежных обязательств </w:t>
      </w:r>
      <w:r w:rsidRPr="00C144FF">
        <w:rPr>
          <w:rFonts w:ascii="Times New Roman" w:hAnsi="Times New Roman"/>
          <w:sz w:val="24"/>
          <w:szCs w:val="24"/>
        </w:rPr>
        <w:t>получателей средств местного бюджета (</w:t>
      </w:r>
      <w:r w:rsidR="0079298B">
        <w:rPr>
          <w:rFonts w:ascii="Times New Roman" w:hAnsi="Times New Roman"/>
          <w:sz w:val="24"/>
          <w:szCs w:val="24"/>
        </w:rPr>
        <w:t xml:space="preserve">далее – Порядок) устанавливает </w:t>
      </w:r>
      <w:r w:rsidRPr="00C144FF">
        <w:rPr>
          <w:rFonts w:ascii="Times New Roman" w:hAnsi="Times New Roman"/>
          <w:sz w:val="24"/>
          <w:szCs w:val="24"/>
        </w:rPr>
        <w:t>порядок исполнения местного бюд</w:t>
      </w:r>
      <w:r w:rsidR="0079298B">
        <w:rPr>
          <w:rFonts w:ascii="Times New Roman" w:hAnsi="Times New Roman"/>
          <w:sz w:val="24"/>
          <w:szCs w:val="24"/>
        </w:rPr>
        <w:t xml:space="preserve">жета по расходам в части учета </w:t>
      </w:r>
      <w:r w:rsidRPr="00C144FF">
        <w:rPr>
          <w:rFonts w:ascii="Times New Roman" w:hAnsi="Times New Roman"/>
          <w:sz w:val="24"/>
          <w:szCs w:val="24"/>
        </w:rPr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C144FF">
        <w:rPr>
          <w:rFonts w:ascii="Times New Roman" w:hAnsi="Times New Roman"/>
          <w:sz w:val="24"/>
          <w:szCs w:val="24"/>
        </w:rPr>
        <w:br/>
        <w:t>местного бюджета (далее соответстве</w:t>
      </w:r>
      <w:r w:rsidR="0079298B">
        <w:rPr>
          <w:rFonts w:ascii="Times New Roman" w:hAnsi="Times New Roman"/>
          <w:sz w:val="24"/>
          <w:szCs w:val="24"/>
        </w:rPr>
        <w:t xml:space="preserve">нно – бюджетные обязательства, </w:t>
      </w:r>
      <w:r w:rsidRPr="00C144FF">
        <w:rPr>
          <w:rFonts w:ascii="Times New Roman" w:hAnsi="Times New Roman"/>
          <w:sz w:val="24"/>
          <w:szCs w:val="24"/>
        </w:rPr>
        <w:t>денежные обязательства).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1.3. Постановка на учет бюд</w:t>
      </w:r>
      <w:r w:rsidR="0079298B">
        <w:rPr>
          <w:rFonts w:ascii="Times New Roman" w:hAnsi="Times New Roman"/>
          <w:sz w:val="24"/>
          <w:szCs w:val="24"/>
        </w:rPr>
        <w:t xml:space="preserve">жетных и денежных обязательств </w:t>
      </w:r>
      <w:r w:rsidRPr="00C144FF">
        <w:rPr>
          <w:rFonts w:ascii="Times New Roman" w:hAnsi="Times New Roman"/>
          <w:sz w:val="24"/>
          <w:szCs w:val="24"/>
        </w:rPr>
        <w:t>осуществляется в соответствии со Сведен</w:t>
      </w:r>
      <w:r w:rsidR="0079298B">
        <w:rPr>
          <w:rFonts w:ascii="Times New Roman" w:hAnsi="Times New Roman"/>
          <w:sz w:val="24"/>
          <w:szCs w:val="24"/>
        </w:rPr>
        <w:t xml:space="preserve">иями о бюджетном обязательстве </w:t>
      </w:r>
      <w:r w:rsidRPr="00C144FF">
        <w:rPr>
          <w:rFonts w:ascii="Times New Roman" w:hAnsi="Times New Roman"/>
          <w:sz w:val="24"/>
          <w:szCs w:val="24"/>
        </w:rPr>
        <w:t>и Сведениями о денежном обязательстве,</w:t>
      </w:r>
      <w:r w:rsidR="0079298B">
        <w:rPr>
          <w:rFonts w:ascii="Times New Roman" w:hAnsi="Times New Roman"/>
          <w:sz w:val="24"/>
          <w:szCs w:val="24"/>
        </w:rPr>
        <w:t xml:space="preserve"> реквизиты которых установлены </w:t>
      </w:r>
      <w:r w:rsidRPr="00C144FF">
        <w:rPr>
          <w:rFonts w:ascii="Times New Roman" w:hAnsi="Times New Roman"/>
          <w:sz w:val="24"/>
          <w:szCs w:val="24"/>
        </w:rPr>
        <w:t>в Приложениях 1 и 2 соответственно к настоящему Порядку.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1.4. Формирование Сведений о бюдж</w:t>
      </w:r>
      <w:r w:rsidR="0079298B">
        <w:rPr>
          <w:rFonts w:ascii="Times New Roman" w:hAnsi="Times New Roman"/>
          <w:sz w:val="24"/>
          <w:szCs w:val="24"/>
        </w:rPr>
        <w:t xml:space="preserve">етном обязательстве и Сведений </w:t>
      </w:r>
      <w:r w:rsidRPr="00C144FF">
        <w:rPr>
          <w:rFonts w:ascii="Times New Roman" w:hAnsi="Times New Roman"/>
          <w:sz w:val="24"/>
          <w:szCs w:val="24"/>
        </w:rPr>
        <w:t>о денежном обязательстве осуществляется получателями средств местного бюджета или Управлением в случаях, установленных настоящим Порядком.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Сведения о бюджетном обяза</w:t>
      </w:r>
      <w:r w:rsidR="0079298B">
        <w:rPr>
          <w:rFonts w:ascii="Times New Roman" w:hAnsi="Times New Roman"/>
          <w:sz w:val="24"/>
          <w:szCs w:val="24"/>
        </w:rPr>
        <w:t xml:space="preserve">тельстве и Сведения о денежном </w:t>
      </w:r>
      <w:r w:rsidRPr="00C144FF">
        <w:rPr>
          <w:rFonts w:ascii="Times New Roman" w:hAnsi="Times New Roman"/>
          <w:sz w:val="24"/>
          <w:szCs w:val="24"/>
        </w:rPr>
        <w:t>обязательстве при наличии элект</w:t>
      </w:r>
      <w:r w:rsidR="0079298B">
        <w:rPr>
          <w:rFonts w:ascii="Times New Roman" w:hAnsi="Times New Roman"/>
          <w:sz w:val="24"/>
          <w:szCs w:val="24"/>
        </w:rPr>
        <w:t xml:space="preserve">ронного документооборота между </w:t>
      </w:r>
      <w:r w:rsidRPr="00C144FF">
        <w:rPr>
          <w:rFonts w:ascii="Times New Roman" w:hAnsi="Times New Roman"/>
          <w:sz w:val="24"/>
          <w:szCs w:val="24"/>
        </w:rPr>
        <w:t>получателями средств местного бюджет</w:t>
      </w:r>
      <w:r w:rsidR="0079298B">
        <w:rPr>
          <w:rFonts w:ascii="Times New Roman" w:hAnsi="Times New Roman"/>
          <w:sz w:val="24"/>
          <w:szCs w:val="24"/>
        </w:rPr>
        <w:t xml:space="preserve">а и Управлением представляются </w:t>
      </w:r>
      <w:r w:rsidRPr="00C144FF">
        <w:rPr>
          <w:rFonts w:ascii="Times New Roman" w:hAnsi="Times New Roman"/>
          <w:sz w:val="24"/>
          <w:szCs w:val="24"/>
        </w:rPr>
        <w:t xml:space="preserve">в Управление в электронном виде с применением электронной подписи лица, имеющего право действовать от имени получателя средств местного </w:t>
      </w:r>
      <w:r w:rsidRPr="00C144FF">
        <w:rPr>
          <w:rFonts w:ascii="Times New Roman" w:hAnsi="Times New Roman"/>
          <w:sz w:val="24"/>
          <w:szCs w:val="24"/>
        </w:rPr>
        <w:br/>
        <w:t>бюджета.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При отсутствии техническо</w:t>
      </w:r>
      <w:r w:rsidR="0079298B">
        <w:rPr>
          <w:rFonts w:ascii="Times New Roman" w:hAnsi="Times New Roman"/>
          <w:sz w:val="24"/>
          <w:szCs w:val="24"/>
        </w:rPr>
        <w:t xml:space="preserve">й возможности или электронного </w:t>
      </w:r>
      <w:r w:rsidRPr="00C144FF">
        <w:rPr>
          <w:rFonts w:ascii="Times New Roman" w:hAnsi="Times New Roman"/>
          <w:sz w:val="24"/>
          <w:szCs w:val="24"/>
        </w:rPr>
        <w:t>документооборота с применение</w:t>
      </w:r>
      <w:r w:rsidR="0079298B">
        <w:rPr>
          <w:rFonts w:ascii="Times New Roman" w:hAnsi="Times New Roman"/>
          <w:sz w:val="24"/>
          <w:szCs w:val="24"/>
        </w:rPr>
        <w:t xml:space="preserve">м электронной подписи Сведения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обязательстве и Све</w:t>
      </w:r>
      <w:r w:rsidR="0079298B">
        <w:rPr>
          <w:rFonts w:ascii="Times New Roman" w:hAnsi="Times New Roman"/>
          <w:sz w:val="24"/>
          <w:szCs w:val="24"/>
        </w:rPr>
        <w:t xml:space="preserve">дения о денежном обязательстве </w:t>
      </w:r>
      <w:r w:rsidRPr="00C144FF">
        <w:rPr>
          <w:rFonts w:ascii="Times New Roman" w:hAnsi="Times New Roman"/>
          <w:sz w:val="24"/>
          <w:szCs w:val="24"/>
        </w:rPr>
        <w:t>представляются в Управление на бумажном носителе с одновременным представлением на съемном машинном носителе информации. Получатель средств местного бюджета обеспеч</w:t>
      </w:r>
      <w:r w:rsidR="0079298B">
        <w:rPr>
          <w:rFonts w:ascii="Times New Roman" w:hAnsi="Times New Roman"/>
          <w:sz w:val="24"/>
          <w:szCs w:val="24"/>
        </w:rPr>
        <w:t xml:space="preserve">ивает идентичность информации, </w:t>
      </w:r>
      <w:r w:rsidRPr="00C144FF">
        <w:rPr>
          <w:rFonts w:ascii="Times New Roman" w:hAnsi="Times New Roman"/>
          <w:sz w:val="24"/>
          <w:szCs w:val="24"/>
        </w:rPr>
        <w:t>содержащейся в Сведениях о бюдже</w:t>
      </w:r>
      <w:r w:rsidR="0079298B">
        <w:rPr>
          <w:rFonts w:ascii="Times New Roman" w:hAnsi="Times New Roman"/>
          <w:sz w:val="24"/>
          <w:szCs w:val="24"/>
        </w:rPr>
        <w:t xml:space="preserve">тном обязательстве и Сведениях </w:t>
      </w:r>
      <w:r w:rsidRPr="00C144FF">
        <w:rPr>
          <w:rFonts w:ascii="Times New Roman" w:hAnsi="Times New Roman"/>
          <w:sz w:val="24"/>
          <w:szCs w:val="24"/>
        </w:rPr>
        <w:t>о денежном обязательстве на бу</w:t>
      </w:r>
      <w:r w:rsidR="0079298B">
        <w:rPr>
          <w:rFonts w:ascii="Times New Roman" w:hAnsi="Times New Roman"/>
          <w:sz w:val="24"/>
          <w:szCs w:val="24"/>
        </w:rPr>
        <w:t xml:space="preserve">мажном носителе, с информацией </w:t>
      </w:r>
      <w:r w:rsidRPr="00C144FF">
        <w:rPr>
          <w:rFonts w:ascii="Times New Roman" w:hAnsi="Times New Roman"/>
          <w:sz w:val="24"/>
          <w:szCs w:val="24"/>
        </w:rPr>
        <w:t>на съемном машинном носителе информации.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1.5. Лица, имеющие право действовать от им</w:t>
      </w:r>
      <w:r w:rsidR="0079298B">
        <w:rPr>
          <w:rFonts w:ascii="Times New Roman" w:hAnsi="Times New Roman"/>
          <w:sz w:val="24"/>
          <w:szCs w:val="24"/>
        </w:rPr>
        <w:t xml:space="preserve">ени получателя средств местного </w:t>
      </w:r>
      <w:r w:rsidRPr="00C144FF">
        <w:rPr>
          <w:rFonts w:ascii="Times New Roman" w:hAnsi="Times New Roman"/>
          <w:sz w:val="24"/>
          <w:szCs w:val="24"/>
        </w:rPr>
        <w:t>бюджета в соответств</w:t>
      </w:r>
      <w:r w:rsidR="0079298B">
        <w:rPr>
          <w:rFonts w:ascii="Times New Roman" w:hAnsi="Times New Roman"/>
          <w:sz w:val="24"/>
          <w:szCs w:val="24"/>
        </w:rPr>
        <w:t xml:space="preserve">ии с настоящим Порядком, несут </w:t>
      </w:r>
      <w:r w:rsidRPr="00C144FF">
        <w:rPr>
          <w:rFonts w:ascii="Times New Roman" w:hAnsi="Times New Roman"/>
          <w:sz w:val="24"/>
          <w:szCs w:val="24"/>
        </w:rPr>
        <w:t>персональную ответственность за формирование Сведений о бюджетном обязательстве и Сведений о денежно</w:t>
      </w:r>
      <w:r w:rsidR="0079298B">
        <w:rPr>
          <w:rFonts w:ascii="Times New Roman" w:hAnsi="Times New Roman"/>
          <w:sz w:val="24"/>
          <w:szCs w:val="24"/>
        </w:rPr>
        <w:t xml:space="preserve">м обязательстве, за их полноту </w:t>
      </w:r>
      <w:r w:rsidRPr="00C144FF">
        <w:rPr>
          <w:rFonts w:ascii="Times New Roman" w:hAnsi="Times New Roman"/>
          <w:sz w:val="24"/>
          <w:szCs w:val="24"/>
        </w:rPr>
        <w:t xml:space="preserve">и достоверность, а также за соблюдение установленных настоящим </w:t>
      </w:r>
      <w:r w:rsidRPr="00C144FF">
        <w:rPr>
          <w:rFonts w:ascii="Times New Roman" w:hAnsi="Times New Roman"/>
          <w:sz w:val="24"/>
          <w:szCs w:val="24"/>
        </w:rPr>
        <w:br/>
        <w:t>Порядком сроков их представления.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7FA9" w:rsidRPr="00536ED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II. Постановка на учет бюджетных обязательств и внесение</w:t>
      </w:r>
    </w:p>
    <w:p w:rsidR="00C87FA9" w:rsidRPr="00536ED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в них изменений</w:t>
      </w:r>
    </w:p>
    <w:p w:rsidR="00C87FA9" w:rsidRPr="00536ED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2"/>
      <w:bookmarkEnd w:id="1"/>
      <w:r w:rsidRPr="00C144FF">
        <w:rPr>
          <w:rFonts w:ascii="Times New Roman" w:hAnsi="Times New Roman"/>
          <w:sz w:val="24"/>
          <w:szCs w:val="24"/>
        </w:rPr>
        <w:t>2.1. </w:t>
      </w:r>
      <w:proofErr w:type="gramStart"/>
      <w:r w:rsidRPr="00C144FF">
        <w:rPr>
          <w:rFonts w:ascii="Times New Roman" w:hAnsi="Times New Roman"/>
          <w:sz w:val="24"/>
          <w:szCs w:val="24"/>
        </w:rPr>
        <w:t>Постановка на учет бюдже</w:t>
      </w:r>
      <w:r w:rsidR="0079298B">
        <w:rPr>
          <w:rFonts w:ascii="Times New Roman" w:hAnsi="Times New Roman"/>
          <w:sz w:val="24"/>
          <w:szCs w:val="24"/>
        </w:rPr>
        <w:t xml:space="preserve">тного обязательства и внесение </w:t>
      </w:r>
      <w:r w:rsidRPr="00C144FF">
        <w:rPr>
          <w:rFonts w:ascii="Times New Roman" w:hAnsi="Times New Roman"/>
          <w:sz w:val="24"/>
          <w:szCs w:val="24"/>
        </w:rPr>
        <w:t>изменений в поставленное на учет бюджетное обязательство о</w:t>
      </w:r>
      <w:r w:rsidR="0079298B">
        <w:rPr>
          <w:rFonts w:ascii="Times New Roman" w:hAnsi="Times New Roman"/>
          <w:sz w:val="24"/>
          <w:szCs w:val="24"/>
        </w:rPr>
        <w:t xml:space="preserve">существляется в соответствии со </w:t>
      </w:r>
      <w:r w:rsidRPr="00C144FF">
        <w:rPr>
          <w:rFonts w:ascii="Times New Roman" w:hAnsi="Times New Roman"/>
          <w:sz w:val="24"/>
          <w:szCs w:val="24"/>
        </w:rPr>
        <w:t>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3 к настоящему Порядку (далее соответственно – документы-основания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44FF">
        <w:rPr>
          <w:rFonts w:ascii="Times New Roman" w:hAnsi="Times New Roman"/>
          <w:sz w:val="24"/>
          <w:szCs w:val="24"/>
        </w:rPr>
        <w:t>Перечень документов-оснований).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63"/>
      <w:bookmarkEnd w:id="2"/>
      <w:r w:rsidRPr="00C144FF">
        <w:rPr>
          <w:rFonts w:ascii="Times New Roman" w:hAnsi="Times New Roman"/>
          <w:sz w:val="24"/>
          <w:szCs w:val="24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в части бюджетных обязат</w:t>
      </w:r>
      <w:r w:rsidR="0079298B">
        <w:rPr>
          <w:rFonts w:ascii="Times New Roman" w:hAnsi="Times New Roman"/>
          <w:sz w:val="24"/>
          <w:szCs w:val="24"/>
        </w:rPr>
        <w:t xml:space="preserve">ельств, возникших на основании </w:t>
      </w:r>
      <w:r w:rsidRPr="00C144FF">
        <w:rPr>
          <w:rFonts w:ascii="Times New Roman" w:hAnsi="Times New Roman"/>
          <w:sz w:val="24"/>
          <w:szCs w:val="24"/>
        </w:rPr>
        <w:t>документов-оснований, предусмотренны</w:t>
      </w:r>
      <w:r w:rsidR="0079298B">
        <w:rPr>
          <w:rFonts w:ascii="Times New Roman" w:hAnsi="Times New Roman"/>
          <w:sz w:val="24"/>
          <w:szCs w:val="24"/>
        </w:rPr>
        <w:t xml:space="preserve">х пунктами 1, 2, 7 и 8 графы 1 </w:t>
      </w:r>
      <w:r w:rsidRPr="00C144FF">
        <w:rPr>
          <w:rFonts w:ascii="Times New Roman" w:hAnsi="Times New Roman"/>
          <w:sz w:val="24"/>
          <w:szCs w:val="24"/>
        </w:rPr>
        <w:t>Перечня документов-оснований, фо</w:t>
      </w:r>
      <w:r w:rsidR="0079298B">
        <w:rPr>
          <w:rFonts w:ascii="Times New Roman" w:hAnsi="Times New Roman"/>
          <w:sz w:val="24"/>
          <w:szCs w:val="24"/>
        </w:rPr>
        <w:t xml:space="preserve">рмируются получателями средств </w:t>
      </w:r>
      <w:r w:rsidRPr="00C144FF">
        <w:rPr>
          <w:rFonts w:ascii="Times New Roman" w:hAnsi="Times New Roman"/>
          <w:sz w:val="24"/>
          <w:szCs w:val="24"/>
        </w:rPr>
        <w:t xml:space="preserve">местного бюджета не позднее пяти </w:t>
      </w:r>
      <w:r w:rsidR="0079298B">
        <w:rPr>
          <w:rFonts w:ascii="Times New Roman" w:hAnsi="Times New Roman"/>
          <w:sz w:val="24"/>
          <w:szCs w:val="24"/>
        </w:rPr>
        <w:t xml:space="preserve">рабочих дней со дня заключения </w:t>
      </w:r>
      <w:r w:rsidRPr="00C144FF">
        <w:rPr>
          <w:rFonts w:ascii="Times New Roman" w:hAnsi="Times New Roman"/>
          <w:sz w:val="24"/>
          <w:szCs w:val="24"/>
        </w:rPr>
        <w:t xml:space="preserve">соответственно муниципального контракта, договора,  договора (соглашения) </w:t>
      </w:r>
      <w:r w:rsidRPr="00C144FF">
        <w:rPr>
          <w:rFonts w:ascii="Times New Roman" w:hAnsi="Times New Roman"/>
          <w:sz w:val="24"/>
          <w:szCs w:val="24"/>
        </w:rPr>
        <w:br/>
        <w:t>о предоставлении субсидии или бюджетных инвестиций юридическому лицу, указанных в названных пунктах графы 1 Перечня документов-оснований;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в части бюджетных обязат</w:t>
      </w:r>
      <w:r w:rsidR="0079298B">
        <w:rPr>
          <w:rFonts w:ascii="Times New Roman" w:hAnsi="Times New Roman"/>
          <w:sz w:val="24"/>
          <w:szCs w:val="24"/>
        </w:rPr>
        <w:t xml:space="preserve">ельств, возникших на основании </w:t>
      </w:r>
      <w:r w:rsidRPr="00C144FF">
        <w:rPr>
          <w:rFonts w:ascii="Times New Roman" w:hAnsi="Times New Roman"/>
          <w:sz w:val="24"/>
          <w:szCs w:val="24"/>
        </w:rPr>
        <w:t>документов-оснований, предусмотренных</w:t>
      </w:r>
      <w:r w:rsidR="0079298B">
        <w:rPr>
          <w:rFonts w:ascii="Times New Roman" w:hAnsi="Times New Roman"/>
          <w:sz w:val="24"/>
          <w:szCs w:val="24"/>
        </w:rPr>
        <w:t xml:space="preserve"> пунктами 4, 6, 9 и 22 графы 1 </w:t>
      </w:r>
      <w:r w:rsidRPr="00C144FF">
        <w:rPr>
          <w:rFonts w:ascii="Times New Roman" w:hAnsi="Times New Roman"/>
          <w:sz w:val="24"/>
          <w:szCs w:val="24"/>
        </w:rPr>
        <w:t>Перечня документов-оснований, фо</w:t>
      </w:r>
      <w:r w:rsidR="0079298B">
        <w:rPr>
          <w:rFonts w:ascii="Times New Roman" w:hAnsi="Times New Roman"/>
          <w:sz w:val="24"/>
          <w:szCs w:val="24"/>
        </w:rPr>
        <w:t xml:space="preserve">рмируются получателями средств </w:t>
      </w:r>
      <w:r w:rsidRPr="00C144FF">
        <w:rPr>
          <w:rFonts w:ascii="Times New Roman" w:hAnsi="Times New Roman"/>
          <w:sz w:val="24"/>
          <w:szCs w:val="24"/>
        </w:rPr>
        <w:t>местного бюджета не позднее пяти</w:t>
      </w:r>
      <w:r w:rsidR="0079298B">
        <w:rPr>
          <w:rFonts w:ascii="Times New Roman" w:hAnsi="Times New Roman"/>
          <w:sz w:val="24"/>
          <w:szCs w:val="24"/>
        </w:rPr>
        <w:t xml:space="preserve"> рабочих дней со дня доведения </w:t>
      </w:r>
      <w:r w:rsidRPr="00C144FF">
        <w:rPr>
          <w:rFonts w:ascii="Times New Roman" w:hAnsi="Times New Roman"/>
          <w:sz w:val="24"/>
          <w:szCs w:val="24"/>
        </w:rPr>
        <w:t>в установленном порядке соо</w:t>
      </w:r>
      <w:r w:rsidR="0079298B">
        <w:rPr>
          <w:rFonts w:ascii="Times New Roman" w:hAnsi="Times New Roman"/>
          <w:sz w:val="24"/>
          <w:szCs w:val="24"/>
        </w:rPr>
        <w:t xml:space="preserve">тветствующих лимитов бюджетных </w:t>
      </w:r>
      <w:r w:rsidRPr="00C144FF">
        <w:rPr>
          <w:rFonts w:ascii="Times New Roman" w:hAnsi="Times New Roman"/>
          <w:sz w:val="24"/>
          <w:szCs w:val="24"/>
        </w:rPr>
        <w:t>обязательств на принятие и исполнени</w:t>
      </w:r>
      <w:r w:rsidR="0079298B">
        <w:rPr>
          <w:rFonts w:ascii="Times New Roman" w:hAnsi="Times New Roman"/>
          <w:sz w:val="24"/>
          <w:szCs w:val="24"/>
        </w:rPr>
        <w:t xml:space="preserve">е получателем средств местного </w:t>
      </w:r>
      <w:r w:rsidRPr="00C144FF">
        <w:rPr>
          <w:rFonts w:ascii="Times New Roman" w:hAnsi="Times New Roman"/>
          <w:sz w:val="24"/>
          <w:szCs w:val="24"/>
        </w:rPr>
        <w:t>бюджета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или иных документов, указанных в названных пунктах графы 1 Перечня документов-оснований;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в части бюджетных обязат</w:t>
      </w:r>
      <w:r w:rsidR="0079298B">
        <w:rPr>
          <w:rFonts w:ascii="Times New Roman" w:hAnsi="Times New Roman"/>
          <w:sz w:val="24"/>
          <w:szCs w:val="24"/>
        </w:rPr>
        <w:t xml:space="preserve">ельств, возникших на основании </w:t>
      </w:r>
      <w:r w:rsidRPr="00C144FF">
        <w:rPr>
          <w:rFonts w:ascii="Times New Roman" w:hAnsi="Times New Roman"/>
          <w:sz w:val="24"/>
          <w:szCs w:val="24"/>
        </w:rPr>
        <w:t xml:space="preserve">документов-оснований, предусмотренных пунктами 3, 5, 10 - 18 и 20 графы </w:t>
      </w:r>
      <w:r w:rsidR="0079298B">
        <w:rPr>
          <w:rFonts w:ascii="Times New Roman" w:hAnsi="Times New Roman"/>
          <w:sz w:val="24"/>
          <w:szCs w:val="24"/>
        </w:rPr>
        <w:t xml:space="preserve">1 Перечня документов-оснований,   </w:t>
      </w:r>
      <w:r w:rsidRPr="00C144FF">
        <w:rPr>
          <w:rFonts w:ascii="Times New Roman" w:hAnsi="Times New Roman"/>
          <w:sz w:val="24"/>
          <w:szCs w:val="24"/>
        </w:rPr>
        <w:t>формир</w:t>
      </w:r>
      <w:r w:rsidR="0079298B">
        <w:rPr>
          <w:rFonts w:ascii="Times New Roman" w:hAnsi="Times New Roman"/>
          <w:sz w:val="24"/>
          <w:szCs w:val="24"/>
        </w:rPr>
        <w:t xml:space="preserve">уются Управлением одновременно </w:t>
      </w:r>
      <w:r w:rsidRPr="00C144FF">
        <w:rPr>
          <w:rFonts w:ascii="Times New Roman" w:hAnsi="Times New Roman"/>
          <w:sz w:val="24"/>
          <w:szCs w:val="24"/>
        </w:rPr>
        <w:t>с санкционированием оплаты денежных обязательств получателей средств местного бюджета в соответствии с По</w:t>
      </w:r>
      <w:r w:rsidR="0079298B">
        <w:rPr>
          <w:rFonts w:ascii="Times New Roman" w:hAnsi="Times New Roman"/>
          <w:sz w:val="24"/>
          <w:szCs w:val="24"/>
        </w:rPr>
        <w:t xml:space="preserve">рядком санкционирования оплаты </w:t>
      </w:r>
      <w:r w:rsidRPr="00C144FF">
        <w:rPr>
          <w:rFonts w:ascii="Times New Roman" w:hAnsi="Times New Roman"/>
          <w:sz w:val="24"/>
          <w:szCs w:val="24"/>
        </w:rPr>
        <w:t>денежных обязательств получат</w:t>
      </w:r>
      <w:r w:rsidR="0079298B">
        <w:rPr>
          <w:rFonts w:ascii="Times New Roman" w:hAnsi="Times New Roman"/>
          <w:sz w:val="24"/>
          <w:szCs w:val="24"/>
        </w:rPr>
        <w:t xml:space="preserve">елей средств местного бюджета </w:t>
      </w:r>
      <w:r w:rsidRPr="00C144FF">
        <w:rPr>
          <w:rFonts w:ascii="Times New Roman" w:hAnsi="Times New Roman"/>
          <w:sz w:val="24"/>
          <w:szCs w:val="24"/>
        </w:rPr>
        <w:t>и администраторов источников фи</w:t>
      </w:r>
      <w:r w:rsidR="0079298B">
        <w:rPr>
          <w:rFonts w:ascii="Times New Roman" w:hAnsi="Times New Roman"/>
          <w:sz w:val="24"/>
          <w:szCs w:val="24"/>
        </w:rPr>
        <w:t xml:space="preserve">нансирования дефицита местного </w:t>
      </w:r>
      <w:r w:rsidRPr="00C144FF">
        <w:rPr>
          <w:rFonts w:ascii="Times New Roman" w:hAnsi="Times New Roman"/>
          <w:sz w:val="24"/>
          <w:szCs w:val="24"/>
        </w:rPr>
        <w:t>бюджета.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C144FF">
        <w:rPr>
          <w:rFonts w:ascii="Times New Roman" w:hAnsi="Times New Roman"/>
          <w:sz w:val="24"/>
          <w:szCs w:val="24"/>
        </w:rPr>
        <w:t>При наличии электронного документообо</w:t>
      </w:r>
      <w:r w:rsidR="0079298B">
        <w:rPr>
          <w:rFonts w:ascii="Times New Roman" w:hAnsi="Times New Roman"/>
          <w:sz w:val="24"/>
          <w:szCs w:val="24"/>
        </w:rPr>
        <w:t xml:space="preserve">рота между получателями средств </w:t>
      </w:r>
      <w:r w:rsidRPr="00C144FF">
        <w:rPr>
          <w:rFonts w:ascii="Times New Roman" w:hAnsi="Times New Roman"/>
          <w:sz w:val="24"/>
          <w:szCs w:val="24"/>
        </w:rPr>
        <w:t>местного бюджета и Уп</w:t>
      </w:r>
      <w:r w:rsidR="0079298B">
        <w:rPr>
          <w:rFonts w:ascii="Times New Roman" w:hAnsi="Times New Roman"/>
          <w:sz w:val="24"/>
          <w:szCs w:val="24"/>
        </w:rPr>
        <w:t xml:space="preserve">равлением Сведения о бюджетных </w:t>
      </w:r>
      <w:r w:rsidRPr="00C144FF">
        <w:rPr>
          <w:rFonts w:ascii="Times New Roman" w:hAnsi="Times New Roman"/>
          <w:sz w:val="24"/>
          <w:szCs w:val="24"/>
        </w:rPr>
        <w:t>обязательствах, возникших на о</w:t>
      </w:r>
      <w:r w:rsidR="0079298B">
        <w:rPr>
          <w:rFonts w:ascii="Times New Roman" w:hAnsi="Times New Roman"/>
          <w:sz w:val="24"/>
          <w:szCs w:val="24"/>
        </w:rPr>
        <w:t xml:space="preserve">сновании документов-оснований, </w:t>
      </w:r>
      <w:r w:rsidRPr="00C144FF">
        <w:rPr>
          <w:rFonts w:ascii="Times New Roman" w:hAnsi="Times New Roman"/>
          <w:sz w:val="24"/>
          <w:szCs w:val="24"/>
        </w:rPr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</w:t>
      </w:r>
      <w:r w:rsidR="0079298B">
        <w:rPr>
          <w:rFonts w:ascii="Times New Roman" w:hAnsi="Times New Roman"/>
          <w:sz w:val="24"/>
          <w:szCs w:val="24"/>
        </w:rPr>
        <w:t xml:space="preserve">бумажного документа, созданной </w:t>
      </w:r>
      <w:r w:rsidRPr="00C144FF">
        <w:rPr>
          <w:rFonts w:ascii="Times New Roman" w:hAnsi="Times New Roman"/>
          <w:sz w:val="24"/>
          <w:szCs w:val="24"/>
        </w:rPr>
        <w:t>посредством его сканирования, или</w:t>
      </w:r>
      <w:r w:rsidR="0079298B">
        <w:rPr>
          <w:rFonts w:ascii="Times New Roman" w:hAnsi="Times New Roman"/>
          <w:sz w:val="24"/>
          <w:szCs w:val="24"/>
        </w:rPr>
        <w:t xml:space="preserve"> копии электронного документа, </w:t>
      </w:r>
      <w:r w:rsidRPr="00C144FF">
        <w:rPr>
          <w:rFonts w:ascii="Times New Roman" w:hAnsi="Times New Roman"/>
          <w:sz w:val="24"/>
          <w:szCs w:val="24"/>
        </w:rPr>
        <w:t>подтвержденной электронной подписью лица, имеющего право действовать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от имени получателя средств местного бюджета.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При отсутствии техническо</w:t>
      </w:r>
      <w:r w:rsidR="0079298B">
        <w:rPr>
          <w:rFonts w:ascii="Times New Roman" w:hAnsi="Times New Roman"/>
          <w:sz w:val="24"/>
          <w:szCs w:val="24"/>
        </w:rPr>
        <w:t xml:space="preserve">й возможности или электронного </w:t>
      </w:r>
      <w:r w:rsidRPr="00C144FF">
        <w:rPr>
          <w:rFonts w:ascii="Times New Roman" w:hAnsi="Times New Roman"/>
          <w:sz w:val="24"/>
          <w:szCs w:val="24"/>
        </w:rPr>
        <w:t>документооборота с применением электронной подписи между получате</w:t>
      </w:r>
      <w:r w:rsidR="0079298B">
        <w:rPr>
          <w:rFonts w:ascii="Times New Roman" w:hAnsi="Times New Roman"/>
          <w:sz w:val="24"/>
          <w:szCs w:val="24"/>
        </w:rPr>
        <w:t xml:space="preserve">лями средств местного бюджета и </w:t>
      </w:r>
      <w:r w:rsidRPr="00C144FF">
        <w:rPr>
          <w:rFonts w:ascii="Times New Roman" w:hAnsi="Times New Roman"/>
          <w:sz w:val="24"/>
          <w:szCs w:val="24"/>
        </w:rPr>
        <w:t>Уп</w:t>
      </w:r>
      <w:r w:rsidR="0079298B">
        <w:rPr>
          <w:rFonts w:ascii="Times New Roman" w:hAnsi="Times New Roman"/>
          <w:sz w:val="24"/>
          <w:szCs w:val="24"/>
        </w:rPr>
        <w:t xml:space="preserve">равлением Сведения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 направляются в Управление с приложением копии документа-основания на бумажном носителе.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При направлении в Управление Сведения о бюджетном обязательстве, возникшем на основании докумен</w:t>
      </w:r>
      <w:r w:rsidR="0079298B">
        <w:rPr>
          <w:rFonts w:ascii="Times New Roman" w:hAnsi="Times New Roman"/>
          <w:sz w:val="24"/>
          <w:szCs w:val="24"/>
        </w:rPr>
        <w:t xml:space="preserve">та-основания, предусмотренного </w:t>
      </w:r>
      <w:r w:rsidRPr="00C144FF">
        <w:rPr>
          <w:rFonts w:ascii="Times New Roman" w:hAnsi="Times New Roman"/>
          <w:sz w:val="24"/>
          <w:szCs w:val="24"/>
        </w:rPr>
        <w:t>пунктом 1 графы 1 Перечня документ</w:t>
      </w:r>
      <w:r w:rsidR="0079298B">
        <w:rPr>
          <w:rFonts w:ascii="Times New Roman" w:hAnsi="Times New Roman"/>
          <w:sz w:val="24"/>
          <w:szCs w:val="24"/>
        </w:rPr>
        <w:t xml:space="preserve">ов-оснований, копия указанного </w:t>
      </w:r>
      <w:r w:rsidRPr="00C144FF">
        <w:rPr>
          <w:rFonts w:ascii="Times New Roman" w:hAnsi="Times New Roman"/>
          <w:sz w:val="24"/>
          <w:szCs w:val="24"/>
        </w:rPr>
        <w:t>документа-основания в Управление не представляется.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Копии документов-оснований, </w:t>
      </w:r>
      <w:r w:rsidR="0079298B">
        <w:rPr>
          <w:rFonts w:ascii="Times New Roman" w:hAnsi="Times New Roman"/>
          <w:sz w:val="24"/>
          <w:szCs w:val="24"/>
        </w:rPr>
        <w:t xml:space="preserve">предусмотренных пунктами 3, 5, </w:t>
      </w:r>
      <w:r w:rsidRPr="00C144FF">
        <w:rPr>
          <w:rFonts w:ascii="Times New Roman" w:hAnsi="Times New Roman"/>
          <w:sz w:val="24"/>
          <w:szCs w:val="24"/>
        </w:rPr>
        <w:t>10 - 18 и 20 графы 1 Перечня доку</w:t>
      </w:r>
      <w:r w:rsidR="0079298B">
        <w:rPr>
          <w:rFonts w:ascii="Times New Roman" w:hAnsi="Times New Roman"/>
          <w:sz w:val="24"/>
          <w:szCs w:val="24"/>
        </w:rPr>
        <w:t xml:space="preserve">ментов-оснований, в Управление </w:t>
      </w:r>
      <w:r w:rsidRPr="00C144FF">
        <w:rPr>
          <w:rFonts w:ascii="Times New Roman" w:hAnsi="Times New Roman"/>
          <w:sz w:val="24"/>
          <w:szCs w:val="24"/>
        </w:rPr>
        <w:t>не представляются.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2.4. Для внесения изменений в </w:t>
      </w:r>
      <w:r w:rsidR="0079298B">
        <w:rPr>
          <w:rFonts w:ascii="Times New Roman" w:hAnsi="Times New Roman"/>
          <w:sz w:val="24"/>
          <w:szCs w:val="24"/>
        </w:rPr>
        <w:t xml:space="preserve">поставленное на учет бюджетное </w:t>
      </w:r>
      <w:r w:rsidRPr="00C144FF">
        <w:rPr>
          <w:rFonts w:ascii="Times New Roman" w:hAnsi="Times New Roman"/>
          <w:sz w:val="24"/>
          <w:szCs w:val="24"/>
        </w:rPr>
        <w:t>обязательство формируются Свед</w:t>
      </w:r>
      <w:r w:rsidR="0079298B">
        <w:rPr>
          <w:rFonts w:ascii="Times New Roman" w:hAnsi="Times New Roman"/>
          <w:sz w:val="24"/>
          <w:szCs w:val="24"/>
        </w:rPr>
        <w:t xml:space="preserve">ения о бюджетном обязательстве </w:t>
      </w:r>
      <w:r w:rsidRPr="00C144FF">
        <w:rPr>
          <w:rFonts w:ascii="Times New Roman" w:hAnsi="Times New Roman"/>
          <w:sz w:val="24"/>
          <w:szCs w:val="24"/>
        </w:rPr>
        <w:t>с указанием учетного номера бюджетного обязательства, в которое вносится изменение.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lastRenderedPageBreak/>
        <w:t>В случае внесения изменений в бюджетное обязате</w:t>
      </w:r>
      <w:r w:rsidR="0079298B">
        <w:rPr>
          <w:rFonts w:ascii="Times New Roman" w:hAnsi="Times New Roman"/>
          <w:sz w:val="24"/>
          <w:szCs w:val="24"/>
        </w:rPr>
        <w:t xml:space="preserve">льство без внесения изменений в </w:t>
      </w:r>
      <w:r w:rsidRPr="00C144FF">
        <w:rPr>
          <w:rFonts w:ascii="Times New Roman" w:hAnsi="Times New Roman"/>
          <w:sz w:val="24"/>
          <w:szCs w:val="24"/>
        </w:rPr>
        <w:t>документ-основание, а также</w:t>
      </w:r>
      <w:r w:rsidR="0079298B">
        <w:rPr>
          <w:rFonts w:ascii="Times New Roman" w:hAnsi="Times New Roman"/>
          <w:sz w:val="24"/>
          <w:szCs w:val="24"/>
        </w:rPr>
        <w:t xml:space="preserve"> в связи с внесением изменений </w:t>
      </w:r>
      <w:r w:rsidRPr="00C144FF">
        <w:rPr>
          <w:rFonts w:ascii="Times New Roman" w:hAnsi="Times New Roman"/>
          <w:sz w:val="24"/>
          <w:szCs w:val="24"/>
        </w:rPr>
        <w:t>в документ-основание, содержащи</w:t>
      </w:r>
      <w:r w:rsidR="0079298B">
        <w:rPr>
          <w:rFonts w:ascii="Times New Roman" w:hAnsi="Times New Roman"/>
          <w:sz w:val="24"/>
          <w:szCs w:val="24"/>
        </w:rPr>
        <w:t xml:space="preserve">йся в информационных системах, </w:t>
      </w:r>
      <w:r w:rsidRPr="00C144FF">
        <w:rPr>
          <w:rFonts w:ascii="Times New Roman" w:hAnsi="Times New Roman"/>
          <w:sz w:val="24"/>
          <w:szCs w:val="24"/>
        </w:rPr>
        <w:t>указанный документ-основание в Управление повторно не представляется.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В случае внесения изменений в б</w:t>
      </w:r>
      <w:r w:rsidR="0079298B">
        <w:rPr>
          <w:rFonts w:ascii="Times New Roman" w:hAnsi="Times New Roman"/>
          <w:sz w:val="24"/>
          <w:szCs w:val="24"/>
        </w:rPr>
        <w:t xml:space="preserve">юджетное обязательство в связи </w:t>
      </w:r>
      <w:r w:rsidRPr="00C144FF">
        <w:rPr>
          <w:rFonts w:ascii="Times New Roman" w:hAnsi="Times New Roman"/>
          <w:sz w:val="24"/>
          <w:szCs w:val="24"/>
        </w:rPr>
        <w:t>с внесением изменений в докум</w:t>
      </w:r>
      <w:r w:rsidR="0079298B">
        <w:rPr>
          <w:rFonts w:ascii="Times New Roman" w:hAnsi="Times New Roman"/>
          <w:sz w:val="24"/>
          <w:szCs w:val="24"/>
        </w:rPr>
        <w:t xml:space="preserve">ент-основание, предусмотренный </w:t>
      </w:r>
      <w:r w:rsidRPr="00C144FF">
        <w:rPr>
          <w:rFonts w:ascii="Times New Roman" w:hAnsi="Times New Roman"/>
          <w:sz w:val="24"/>
          <w:szCs w:val="24"/>
        </w:rPr>
        <w:t>пунктами 2, 4, 6 - 8, 9 и 22 графы 1</w:t>
      </w:r>
      <w:r w:rsidR="0079298B">
        <w:rPr>
          <w:rFonts w:ascii="Times New Roman" w:hAnsi="Times New Roman"/>
          <w:sz w:val="24"/>
          <w:szCs w:val="24"/>
        </w:rPr>
        <w:t xml:space="preserve"> Перечня документов-оснований, </w:t>
      </w:r>
      <w:r w:rsidRPr="00C144FF">
        <w:rPr>
          <w:rFonts w:ascii="Times New Roman" w:hAnsi="Times New Roman"/>
          <w:sz w:val="24"/>
          <w:szCs w:val="24"/>
        </w:rPr>
        <w:t xml:space="preserve">документ, предусматривающий внесение </w:t>
      </w:r>
      <w:r w:rsidR="0079298B">
        <w:rPr>
          <w:rFonts w:ascii="Times New Roman" w:hAnsi="Times New Roman"/>
          <w:sz w:val="24"/>
          <w:szCs w:val="24"/>
        </w:rPr>
        <w:t xml:space="preserve">изменений в документ-основание </w:t>
      </w:r>
      <w:r w:rsidRPr="00C144FF">
        <w:rPr>
          <w:rFonts w:ascii="Times New Roman" w:hAnsi="Times New Roman"/>
          <w:sz w:val="24"/>
          <w:szCs w:val="24"/>
        </w:rPr>
        <w:t xml:space="preserve">и отсутствующий в информационных системах, представляется получателем средств местного бюджета в Управление одновременно со Сведениями </w:t>
      </w:r>
      <w:r w:rsidRPr="00C144FF">
        <w:rPr>
          <w:rFonts w:ascii="Times New Roman" w:hAnsi="Times New Roman"/>
          <w:sz w:val="24"/>
          <w:szCs w:val="24"/>
        </w:rPr>
        <w:br/>
        <w:t>о бюджетном обязательстве.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C144FF">
        <w:rPr>
          <w:rFonts w:ascii="Times New Roman" w:hAnsi="Times New Roman"/>
          <w:sz w:val="24"/>
          <w:szCs w:val="24"/>
        </w:rPr>
        <w:t>Копии документов-оснований (документов</w:t>
      </w:r>
      <w:r w:rsidR="0079298B">
        <w:rPr>
          <w:rFonts w:ascii="Times New Roman" w:hAnsi="Times New Roman"/>
          <w:sz w:val="24"/>
          <w:szCs w:val="24"/>
        </w:rPr>
        <w:t xml:space="preserve"> о внесении изменений </w:t>
      </w:r>
      <w:r w:rsidRPr="00C144FF">
        <w:rPr>
          <w:rFonts w:ascii="Times New Roman" w:hAnsi="Times New Roman"/>
          <w:sz w:val="24"/>
          <w:szCs w:val="24"/>
        </w:rPr>
        <w:t>в документы-основания), направленные в Управление в форме электронной копии бумажного документа, созданной</w:t>
      </w:r>
      <w:r w:rsidR="0079298B">
        <w:rPr>
          <w:rFonts w:ascii="Times New Roman" w:hAnsi="Times New Roman"/>
          <w:sz w:val="24"/>
          <w:szCs w:val="24"/>
        </w:rPr>
        <w:t xml:space="preserve"> посредством его сканирования, </w:t>
      </w:r>
      <w:r w:rsidRPr="00C144FF">
        <w:rPr>
          <w:rFonts w:ascii="Times New Roman" w:hAnsi="Times New Roman"/>
          <w:sz w:val="24"/>
          <w:szCs w:val="24"/>
        </w:rPr>
        <w:t>или копии электронного документа, подтвержденной электронной подписью лица, имеющего право действовать от имени получателя средств местного бюджета, подлежат хранению в Управле</w:t>
      </w:r>
      <w:r w:rsidR="0079298B">
        <w:rPr>
          <w:rFonts w:ascii="Times New Roman" w:hAnsi="Times New Roman"/>
          <w:sz w:val="24"/>
          <w:szCs w:val="24"/>
        </w:rPr>
        <w:t xml:space="preserve">нии в соответствии с правилами </w:t>
      </w:r>
      <w:r w:rsidRPr="00C144FF">
        <w:rPr>
          <w:rFonts w:ascii="Times New Roman" w:hAnsi="Times New Roman"/>
          <w:sz w:val="24"/>
          <w:szCs w:val="24"/>
        </w:rPr>
        <w:t>делопроизводства.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2.6. При постановке на учет бю</w:t>
      </w:r>
      <w:r w:rsidR="0079298B">
        <w:rPr>
          <w:rFonts w:ascii="Times New Roman" w:hAnsi="Times New Roman"/>
          <w:sz w:val="24"/>
          <w:szCs w:val="24"/>
        </w:rPr>
        <w:t xml:space="preserve">джетных обязательств (внесении </w:t>
      </w:r>
      <w:r w:rsidRPr="00C144FF">
        <w:rPr>
          <w:rFonts w:ascii="Times New Roman" w:hAnsi="Times New Roman"/>
          <w:sz w:val="24"/>
          <w:szCs w:val="24"/>
        </w:rPr>
        <w:t>в них изменений) в соответствии со Сведениями о бюджетном обязательст</w:t>
      </w:r>
      <w:r w:rsidR="0079298B">
        <w:rPr>
          <w:rFonts w:ascii="Times New Roman" w:hAnsi="Times New Roman"/>
          <w:sz w:val="24"/>
          <w:szCs w:val="24"/>
        </w:rPr>
        <w:t xml:space="preserve">ве, сформированными получателем </w:t>
      </w:r>
      <w:r w:rsidRPr="00C144FF">
        <w:rPr>
          <w:rFonts w:ascii="Times New Roman" w:hAnsi="Times New Roman"/>
          <w:sz w:val="24"/>
          <w:szCs w:val="24"/>
        </w:rPr>
        <w:t>средст</w:t>
      </w:r>
      <w:r w:rsidR="0079298B">
        <w:rPr>
          <w:rFonts w:ascii="Times New Roman" w:hAnsi="Times New Roman"/>
          <w:sz w:val="24"/>
          <w:szCs w:val="24"/>
        </w:rPr>
        <w:t xml:space="preserve">в местного бюджета, Управление </w:t>
      </w:r>
      <w:r w:rsidRPr="00C144FF">
        <w:rPr>
          <w:rFonts w:ascii="Times New Roman" w:hAnsi="Times New Roman"/>
          <w:sz w:val="24"/>
          <w:szCs w:val="24"/>
        </w:rPr>
        <w:t xml:space="preserve">в течение трех рабочих дней со дня </w:t>
      </w:r>
      <w:r w:rsidR="0079298B">
        <w:rPr>
          <w:rFonts w:ascii="Times New Roman" w:hAnsi="Times New Roman"/>
          <w:sz w:val="24"/>
          <w:szCs w:val="24"/>
        </w:rPr>
        <w:t xml:space="preserve">получения Сведений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 осуществляет их проверку по следующим направлениям: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124"/>
      <w:bookmarkEnd w:id="3"/>
      <w:r w:rsidRPr="00C144FF">
        <w:rPr>
          <w:rFonts w:ascii="Times New Roman" w:hAnsi="Times New Roman"/>
          <w:sz w:val="24"/>
          <w:szCs w:val="24"/>
        </w:rPr>
        <w:t>соответствие информации о бюдж</w:t>
      </w:r>
      <w:r w:rsidR="0079298B">
        <w:rPr>
          <w:rFonts w:ascii="Times New Roman" w:hAnsi="Times New Roman"/>
          <w:sz w:val="24"/>
          <w:szCs w:val="24"/>
        </w:rPr>
        <w:t xml:space="preserve">етном обязательстве, указанной </w:t>
      </w:r>
      <w:r w:rsidRPr="00C144FF">
        <w:rPr>
          <w:rFonts w:ascii="Times New Roman" w:hAnsi="Times New Roman"/>
          <w:sz w:val="24"/>
          <w:szCs w:val="24"/>
        </w:rPr>
        <w:t>в Сведениях о бюджетном обязате</w:t>
      </w:r>
      <w:r w:rsidR="0079298B">
        <w:rPr>
          <w:rFonts w:ascii="Times New Roman" w:hAnsi="Times New Roman"/>
          <w:sz w:val="24"/>
          <w:szCs w:val="24"/>
        </w:rPr>
        <w:t xml:space="preserve">льстве, документам-основаниям, </w:t>
      </w:r>
      <w:r w:rsidRPr="00C144FF">
        <w:rPr>
          <w:rFonts w:ascii="Times New Roman" w:hAnsi="Times New Roman"/>
          <w:sz w:val="24"/>
          <w:szCs w:val="24"/>
        </w:rPr>
        <w:t>подлежащим представлению получат</w:t>
      </w:r>
      <w:r w:rsidR="0079298B">
        <w:rPr>
          <w:rFonts w:ascii="Times New Roman" w:hAnsi="Times New Roman"/>
          <w:sz w:val="24"/>
          <w:szCs w:val="24"/>
        </w:rPr>
        <w:t xml:space="preserve">елями средств местного бюджета </w:t>
      </w:r>
      <w:r w:rsidRPr="00C144FF">
        <w:rPr>
          <w:rFonts w:ascii="Times New Roman" w:hAnsi="Times New Roman"/>
          <w:sz w:val="24"/>
          <w:szCs w:val="24"/>
        </w:rPr>
        <w:t>в Управление для постановки на учет бюджетного обяз</w:t>
      </w:r>
      <w:r w:rsidR="0079298B">
        <w:rPr>
          <w:rFonts w:ascii="Times New Roman" w:hAnsi="Times New Roman"/>
          <w:sz w:val="24"/>
          <w:szCs w:val="24"/>
        </w:rPr>
        <w:t xml:space="preserve">ательства </w:t>
      </w:r>
      <w:r w:rsidRPr="00C144FF">
        <w:rPr>
          <w:rFonts w:ascii="Times New Roman" w:hAnsi="Times New Roman"/>
          <w:sz w:val="24"/>
          <w:szCs w:val="24"/>
        </w:rPr>
        <w:t xml:space="preserve">в соответствии с пунктом 2.3 настоящего Порядка; 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соответствие информации о бюдж</w:t>
      </w:r>
      <w:r w:rsidR="0079298B">
        <w:rPr>
          <w:rFonts w:ascii="Times New Roman" w:hAnsi="Times New Roman"/>
          <w:sz w:val="24"/>
          <w:szCs w:val="24"/>
        </w:rPr>
        <w:t xml:space="preserve">етном обязательстве, указанной </w:t>
      </w:r>
      <w:r w:rsidRPr="00C144FF">
        <w:rPr>
          <w:rFonts w:ascii="Times New Roman" w:hAnsi="Times New Roman"/>
          <w:sz w:val="24"/>
          <w:szCs w:val="24"/>
        </w:rPr>
        <w:t>в Сведениях о бюджетном обязательстве, составу информации, по</w:t>
      </w:r>
      <w:r w:rsidR="0079298B">
        <w:rPr>
          <w:rFonts w:ascii="Times New Roman" w:hAnsi="Times New Roman"/>
          <w:sz w:val="24"/>
          <w:szCs w:val="24"/>
        </w:rPr>
        <w:t xml:space="preserve">длежащей включению в Сведения о </w:t>
      </w:r>
      <w:r w:rsidRPr="00C144FF">
        <w:rPr>
          <w:rFonts w:ascii="Times New Roman" w:hAnsi="Times New Roman"/>
          <w:sz w:val="24"/>
          <w:szCs w:val="24"/>
        </w:rPr>
        <w:t>бюджетно</w:t>
      </w:r>
      <w:r w:rsidR="0079298B">
        <w:rPr>
          <w:rFonts w:ascii="Times New Roman" w:hAnsi="Times New Roman"/>
          <w:sz w:val="24"/>
          <w:szCs w:val="24"/>
        </w:rPr>
        <w:t xml:space="preserve">м обязательстве в соответствии </w:t>
      </w:r>
      <w:r w:rsidRPr="00C144FF">
        <w:rPr>
          <w:rFonts w:ascii="Times New Roman" w:hAnsi="Times New Roman"/>
          <w:sz w:val="24"/>
          <w:szCs w:val="24"/>
        </w:rPr>
        <w:t>с Приложением 1 к настоящему Порядку;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44FF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C144FF">
        <w:rPr>
          <w:rFonts w:ascii="Times New Roman" w:hAnsi="Times New Roman"/>
          <w:sz w:val="24"/>
          <w:szCs w:val="24"/>
        </w:rPr>
        <w:t xml:space="preserve"> суммы бюджетного обязате</w:t>
      </w:r>
      <w:r w:rsidR="0079298B">
        <w:rPr>
          <w:rFonts w:ascii="Times New Roman" w:hAnsi="Times New Roman"/>
          <w:sz w:val="24"/>
          <w:szCs w:val="24"/>
        </w:rPr>
        <w:t xml:space="preserve">льства по соответствующим кодам </w:t>
      </w:r>
      <w:r w:rsidRPr="00C144FF">
        <w:rPr>
          <w:rFonts w:ascii="Times New Roman" w:hAnsi="Times New Roman"/>
          <w:sz w:val="24"/>
          <w:szCs w:val="24"/>
        </w:rPr>
        <w:t>классификации расход</w:t>
      </w:r>
      <w:r w:rsidR="0079298B">
        <w:rPr>
          <w:rFonts w:ascii="Times New Roman" w:hAnsi="Times New Roman"/>
          <w:sz w:val="24"/>
          <w:szCs w:val="24"/>
        </w:rPr>
        <w:t xml:space="preserve">ов местного бюджета над суммой </w:t>
      </w:r>
      <w:r w:rsidRPr="00C144FF">
        <w:rPr>
          <w:rFonts w:ascii="Times New Roman" w:hAnsi="Times New Roman"/>
          <w:sz w:val="24"/>
          <w:szCs w:val="24"/>
        </w:rPr>
        <w:t>неиспользованных лимитов бюдж</w:t>
      </w:r>
      <w:r w:rsidR="0079298B">
        <w:rPr>
          <w:rFonts w:ascii="Times New Roman" w:hAnsi="Times New Roman"/>
          <w:sz w:val="24"/>
          <w:szCs w:val="24"/>
        </w:rPr>
        <w:t xml:space="preserve">етных обязательств, отраженных </w:t>
      </w:r>
      <w:r w:rsidRPr="00C144FF">
        <w:rPr>
          <w:rFonts w:ascii="Times New Roman" w:hAnsi="Times New Roman"/>
          <w:sz w:val="24"/>
          <w:szCs w:val="24"/>
        </w:rPr>
        <w:t>на соответствующем лицевом счете пол</w:t>
      </w:r>
      <w:r w:rsidR="0079298B">
        <w:rPr>
          <w:rFonts w:ascii="Times New Roman" w:hAnsi="Times New Roman"/>
          <w:sz w:val="24"/>
          <w:szCs w:val="24"/>
        </w:rPr>
        <w:t xml:space="preserve">учателя бюджетных средств, </w:t>
      </w:r>
      <w:r w:rsidRPr="00C144FF">
        <w:rPr>
          <w:rFonts w:ascii="Times New Roman" w:hAnsi="Times New Roman"/>
          <w:sz w:val="24"/>
          <w:szCs w:val="24"/>
        </w:rPr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соответствие предмета бюджет</w:t>
      </w:r>
      <w:r w:rsidR="0079298B">
        <w:rPr>
          <w:rFonts w:ascii="Times New Roman" w:hAnsi="Times New Roman"/>
          <w:sz w:val="24"/>
          <w:szCs w:val="24"/>
        </w:rPr>
        <w:t xml:space="preserve">ного обязательства, указанного </w:t>
      </w:r>
      <w:r w:rsidRPr="00C144FF">
        <w:rPr>
          <w:rFonts w:ascii="Times New Roman" w:hAnsi="Times New Roman"/>
          <w:sz w:val="24"/>
          <w:szCs w:val="24"/>
        </w:rPr>
        <w:t>в Сведениях о бюджетном обязательств</w:t>
      </w:r>
      <w:r w:rsidR="0079298B">
        <w:rPr>
          <w:rFonts w:ascii="Times New Roman" w:hAnsi="Times New Roman"/>
          <w:sz w:val="24"/>
          <w:szCs w:val="24"/>
        </w:rPr>
        <w:t xml:space="preserve">е, коду классификации расходов </w:t>
      </w:r>
      <w:r w:rsidRPr="00C144FF">
        <w:rPr>
          <w:rFonts w:ascii="Times New Roman" w:hAnsi="Times New Roman"/>
          <w:sz w:val="24"/>
          <w:szCs w:val="24"/>
        </w:rPr>
        <w:t>местного бюджета, указанному в Сведениях о бюджетном обязательстве.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При проверке Сведений о бюдж</w:t>
      </w:r>
      <w:r w:rsidR="0079298B">
        <w:rPr>
          <w:rFonts w:ascii="Times New Roman" w:hAnsi="Times New Roman"/>
          <w:sz w:val="24"/>
          <w:szCs w:val="24"/>
        </w:rPr>
        <w:t xml:space="preserve">етном обязательстве, возникшем </w:t>
      </w:r>
      <w:r w:rsidRPr="00C144FF">
        <w:rPr>
          <w:rFonts w:ascii="Times New Roman" w:hAnsi="Times New Roman"/>
          <w:sz w:val="24"/>
          <w:szCs w:val="24"/>
        </w:rPr>
        <w:t>на основании документов-оснований, предусмотренных пункт</w:t>
      </w:r>
      <w:r w:rsidR="0079298B">
        <w:rPr>
          <w:rFonts w:ascii="Times New Roman" w:hAnsi="Times New Roman"/>
          <w:sz w:val="24"/>
          <w:szCs w:val="24"/>
        </w:rPr>
        <w:t xml:space="preserve">ом 1 графы 1 Перечня документов </w:t>
      </w:r>
      <w:r w:rsidRPr="00C144FF">
        <w:rPr>
          <w:rFonts w:ascii="Times New Roman" w:hAnsi="Times New Roman"/>
          <w:sz w:val="24"/>
          <w:szCs w:val="24"/>
        </w:rPr>
        <w:t>оснований, Уп</w:t>
      </w:r>
      <w:r w:rsidR="0079298B">
        <w:rPr>
          <w:rFonts w:ascii="Times New Roman" w:hAnsi="Times New Roman"/>
          <w:sz w:val="24"/>
          <w:szCs w:val="24"/>
        </w:rPr>
        <w:t xml:space="preserve">равление осуществляет проверку </w:t>
      </w:r>
      <w:r w:rsidRPr="00C144FF">
        <w:rPr>
          <w:rFonts w:ascii="Times New Roman" w:hAnsi="Times New Roman"/>
          <w:sz w:val="24"/>
          <w:szCs w:val="24"/>
        </w:rPr>
        <w:t>соответствия информации, содерж</w:t>
      </w:r>
      <w:r w:rsidR="0079298B">
        <w:rPr>
          <w:rFonts w:ascii="Times New Roman" w:hAnsi="Times New Roman"/>
          <w:sz w:val="24"/>
          <w:szCs w:val="24"/>
        </w:rPr>
        <w:t xml:space="preserve">ащейся в Сведениях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обязательстве, информации и документ</w:t>
      </w:r>
      <w:r w:rsidR="0079298B">
        <w:rPr>
          <w:rFonts w:ascii="Times New Roman" w:hAnsi="Times New Roman"/>
          <w:sz w:val="24"/>
          <w:szCs w:val="24"/>
        </w:rPr>
        <w:t xml:space="preserve">ам, включенным в установленном </w:t>
      </w:r>
      <w:r w:rsidRPr="00C144FF">
        <w:rPr>
          <w:rFonts w:ascii="Times New Roman" w:hAnsi="Times New Roman"/>
          <w:sz w:val="24"/>
          <w:szCs w:val="24"/>
        </w:rPr>
        <w:t>порядке в реестр контрактов.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В случае формирования Сведений о бюджетном обязательстве </w:t>
      </w:r>
      <w:r w:rsidRPr="00C144FF">
        <w:rPr>
          <w:rFonts w:ascii="Times New Roman" w:hAnsi="Times New Roman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C144FF">
        <w:rPr>
          <w:rFonts w:ascii="Times New Roman" w:hAnsi="Times New Roman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C144FF">
        <w:rPr>
          <w:rFonts w:ascii="Times New Roman" w:hAnsi="Times New Roman"/>
          <w:sz w:val="24"/>
          <w:szCs w:val="24"/>
        </w:rPr>
        <w:br/>
        <w:t>четвертым настоящего пункта.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30"/>
      <w:bookmarkEnd w:id="4"/>
      <w:r w:rsidRPr="00C144FF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представления в У</w:t>
      </w:r>
      <w:r w:rsidR="0079298B">
        <w:rPr>
          <w:rFonts w:ascii="Times New Roman" w:hAnsi="Times New Roman"/>
          <w:sz w:val="24"/>
          <w:szCs w:val="24"/>
        </w:rPr>
        <w:t xml:space="preserve">правление Сведений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 на бумажном нос</w:t>
      </w:r>
      <w:r w:rsidR="0079298B">
        <w:rPr>
          <w:rFonts w:ascii="Times New Roman" w:hAnsi="Times New Roman"/>
          <w:sz w:val="24"/>
          <w:szCs w:val="24"/>
        </w:rPr>
        <w:t>ителе в дополнение</w:t>
      </w:r>
      <w:proofErr w:type="gramEnd"/>
      <w:r w:rsidR="0079298B">
        <w:rPr>
          <w:rFonts w:ascii="Times New Roman" w:hAnsi="Times New Roman"/>
          <w:sz w:val="24"/>
          <w:szCs w:val="24"/>
        </w:rPr>
        <w:t xml:space="preserve"> к проверке, </w:t>
      </w:r>
      <w:r w:rsidRPr="00C144FF">
        <w:rPr>
          <w:rFonts w:ascii="Times New Roman" w:hAnsi="Times New Roman"/>
          <w:sz w:val="24"/>
          <w:szCs w:val="24"/>
        </w:rPr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идентичность информации, отра</w:t>
      </w:r>
      <w:r w:rsidR="0079298B">
        <w:rPr>
          <w:rFonts w:ascii="Times New Roman" w:hAnsi="Times New Roman"/>
          <w:sz w:val="24"/>
          <w:szCs w:val="24"/>
        </w:rPr>
        <w:t xml:space="preserve">женной в Сведениях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 на бумажном носителе, ин</w:t>
      </w:r>
      <w:r w:rsidR="0079298B">
        <w:rPr>
          <w:rFonts w:ascii="Times New Roman" w:hAnsi="Times New Roman"/>
          <w:sz w:val="24"/>
          <w:szCs w:val="24"/>
        </w:rPr>
        <w:t xml:space="preserve">формации, содержащейся </w:t>
      </w:r>
      <w:r w:rsidRPr="00C144FF">
        <w:rPr>
          <w:rFonts w:ascii="Times New Roman" w:hAnsi="Times New Roman"/>
          <w:sz w:val="24"/>
          <w:szCs w:val="24"/>
        </w:rPr>
        <w:t>в Сведениях о бюджетном обязательст</w:t>
      </w:r>
      <w:r w:rsidR="0079298B">
        <w:rPr>
          <w:rFonts w:ascii="Times New Roman" w:hAnsi="Times New Roman"/>
          <w:sz w:val="24"/>
          <w:szCs w:val="24"/>
        </w:rPr>
        <w:t xml:space="preserve">ве, представленной на машинном </w:t>
      </w:r>
      <w:r w:rsidRPr="00C144FF">
        <w:rPr>
          <w:rFonts w:ascii="Times New Roman" w:hAnsi="Times New Roman"/>
          <w:sz w:val="24"/>
          <w:szCs w:val="24"/>
        </w:rPr>
        <w:t>носителе;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lastRenderedPageBreak/>
        <w:t>соответствие подписей лиц, имею</w:t>
      </w:r>
      <w:r w:rsidR="0079298B">
        <w:rPr>
          <w:rFonts w:ascii="Times New Roman" w:hAnsi="Times New Roman"/>
          <w:sz w:val="24"/>
          <w:szCs w:val="24"/>
        </w:rPr>
        <w:t xml:space="preserve">щих право подписывать Сведения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обязательстве от имени получателя средств местного бюджета, имеющимся в Управлении образцам, представленным получателем средств местного бюджета в порядке, установленном для открытия соответствующего лицевого счета.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134"/>
      <w:bookmarkEnd w:id="5"/>
      <w:r w:rsidRPr="00C144FF">
        <w:rPr>
          <w:rFonts w:ascii="Times New Roman" w:hAnsi="Times New Roman"/>
          <w:sz w:val="24"/>
          <w:szCs w:val="24"/>
        </w:rPr>
        <w:t>2.8. 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положительног</w:t>
      </w:r>
      <w:r w:rsidR="0079298B">
        <w:rPr>
          <w:rFonts w:ascii="Times New Roman" w:hAnsi="Times New Roman"/>
          <w:sz w:val="24"/>
          <w:szCs w:val="24"/>
        </w:rPr>
        <w:t xml:space="preserve">о результата проверки Сведений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</w:t>
      </w:r>
      <w:r w:rsidR="0079298B">
        <w:rPr>
          <w:rFonts w:ascii="Times New Roman" w:hAnsi="Times New Roman"/>
          <w:sz w:val="24"/>
          <w:szCs w:val="24"/>
        </w:rPr>
        <w:t xml:space="preserve">етном обязательстве направляет </w:t>
      </w:r>
      <w:r w:rsidRPr="00C144FF">
        <w:rPr>
          <w:rFonts w:ascii="Times New Roman" w:hAnsi="Times New Roman"/>
          <w:sz w:val="24"/>
          <w:szCs w:val="24"/>
        </w:rPr>
        <w:t xml:space="preserve">получателю средств местного бюджета извещение о постановке на учет </w:t>
      </w:r>
      <w:r w:rsidRPr="00C144FF">
        <w:rPr>
          <w:rFonts w:ascii="Times New Roman" w:hAnsi="Times New Roman"/>
          <w:sz w:val="24"/>
          <w:szCs w:val="24"/>
        </w:rPr>
        <w:br/>
        <w:t>(изменении) бюджетного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4FF">
        <w:rPr>
          <w:rFonts w:ascii="Times New Roman" w:hAnsi="Times New Roman"/>
          <w:sz w:val="24"/>
          <w:szCs w:val="24"/>
        </w:rPr>
        <w:t>обязательства, реквизиты которого установлены Приложением 12 к Порядку учета бюд</w:t>
      </w:r>
      <w:r w:rsidR="0079298B">
        <w:rPr>
          <w:rFonts w:ascii="Times New Roman" w:hAnsi="Times New Roman"/>
          <w:sz w:val="24"/>
          <w:szCs w:val="24"/>
        </w:rPr>
        <w:t xml:space="preserve">жетных и денежных обязательств </w:t>
      </w:r>
      <w:r w:rsidRPr="00C144FF">
        <w:rPr>
          <w:rFonts w:ascii="Times New Roman" w:hAnsi="Times New Roman"/>
          <w:sz w:val="24"/>
          <w:szCs w:val="24"/>
        </w:rPr>
        <w:t>получателей средств федерального бюджета территориальными органами Федерального казначейства, утвер</w:t>
      </w:r>
      <w:r w:rsidR="0079298B">
        <w:rPr>
          <w:rFonts w:ascii="Times New Roman" w:hAnsi="Times New Roman"/>
          <w:sz w:val="24"/>
          <w:szCs w:val="24"/>
        </w:rPr>
        <w:t xml:space="preserve">жденному приказом Министерства </w:t>
      </w:r>
      <w:r w:rsidRPr="00C144FF">
        <w:rPr>
          <w:rFonts w:ascii="Times New Roman" w:hAnsi="Times New Roman"/>
          <w:sz w:val="24"/>
          <w:szCs w:val="24"/>
        </w:rPr>
        <w:t>финансов Российской Федерац</w:t>
      </w:r>
      <w:r w:rsidR="0079298B">
        <w:rPr>
          <w:rFonts w:ascii="Times New Roman" w:hAnsi="Times New Roman"/>
          <w:sz w:val="24"/>
          <w:szCs w:val="24"/>
        </w:rPr>
        <w:t xml:space="preserve">ии от 30.10.2020 № 258н (далее </w:t>
      </w:r>
      <w:r w:rsidRPr="00C144FF">
        <w:rPr>
          <w:rFonts w:ascii="Times New Roman" w:hAnsi="Times New Roman"/>
          <w:sz w:val="24"/>
          <w:szCs w:val="24"/>
        </w:rPr>
        <w:t>соответственно – Порядок Минфина</w:t>
      </w:r>
      <w:r w:rsidR="0079298B">
        <w:rPr>
          <w:rFonts w:ascii="Times New Roman" w:hAnsi="Times New Roman"/>
          <w:sz w:val="24"/>
          <w:szCs w:val="24"/>
        </w:rPr>
        <w:t xml:space="preserve"> России, Извещение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обязательстве).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Извещение о бюджетном обязател</w:t>
      </w:r>
      <w:r w:rsidR="0079298B">
        <w:rPr>
          <w:rFonts w:ascii="Times New Roman" w:hAnsi="Times New Roman"/>
          <w:sz w:val="24"/>
          <w:szCs w:val="24"/>
        </w:rPr>
        <w:t xml:space="preserve">ьстве направляется Управлением </w:t>
      </w:r>
      <w:r w:rsidRPr="00C144FF">
        <w:rPr>
          <w:rFonts w:ascii="Times New Roman" w:hAnsi="Times New Roman"/>
          <w:sz w:val="24"/>
          <w:szCs w:val="24"/>
        </w:rPr>
        <w:t>получателю средств местного бюджета: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в форме электронного документа, подписан</w:t>
      </w:r>
      <w:r w:rsidR="0079298B">
        <w:rPr>
          <w:rFonts w:ascii="Times New Roman" w:hAnsi="Times New Roman"/>
          <w:sz w:val="24"/>
          <w:szCs w:val="24"/>
        </w:rPr>
        <w:t xml:space="preserve">ного электронной подписью лица, </w:t>
      </w:r>
      <w:r w:rsidRPr="00C144FF">
        <w:rPr>
          <w:rFonts w:ascii="Times New Roman" w:hAnsi="Times New Roman"/>
          <w:sz w:val="24"/>
          <w:szCs w:val="24"/>
        </w:rPr>
        <w:t>имеющего право действовать от имени Управления, – в отношении Сведений о бюджетном обязател</w:t>
      </w:r>
      <w:r w:rsidR="0079298B">
        <w:rPr>
          <w:rFonts w:ascii="Times New Roman" w:hAnsi="Times New Roman"/>
          <w:sz w:val="24"/>
          <w:szCs w:val="24"/>
        </w:rPr>
        <w:t xml:space="preserve">ьстве, представленных в форме </w:t>
      </w:r>
      <w:r w:rsidRPr="00C144FF">
        <w:rPr>
          <w:rFonts w:ascii="Times New Roman" w:hAnsi="Times New Roman"/>
          <w:sz w:val="24"/>
          <w:szCs w:val="24"/>
        </w:rPr>
        <w:t>электронного документа;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на бумажном носителе, по</w:t>
      </w:r>
      <w:r w:rsidR="0079298B">
        <w:rPr>
          <w:rFonts w:ascii="Times New Roman" w:hAnsi="Times New Roman"/>
          <w:sz w:val="24"/>
          <w:szCs w:val="24"/>
        </w:rPr>
        <w:t xml:space="preserve">дписанном лицом, имеющим право </w:t>
      </w:r>
      <w:r w:rsidRPr="00C144FF">
        <w:rPr>
          <w:rFonts w:ascii="Times New Roman" w:hAnsi="Times New Roman"/>
          <w:sz w:val="24"/>
          <w:szCs w:val="24"/>
        </w:rPr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Учетный номер бюджетного обя</w:t>
      </w:r>
      <w:r w:rsidR="0079298B">
        <w:rPr>
          <w:rFonts w:ascii="Times New Roman" w:hAnsi="Times New Roman"/>
          <w:sz w:val="24"/>
          <w:szCs w:val="24"/>
        </w:rPr>
        <w:t xml:space="preserve">зательства является уникальным </w:t>
      </w:r>
      <w:r w:rsidRPr="00C144FF">
        <w:rPr>
          <w:rFonts w:ascii="Times New Roman" w:hAnsi="Times New Roman"/>
          <w:sz w:val="24"/>
          <w:szCs w:val="24"/>
        </w:rPr>
        <w:t>и не подлежит изменению, в том числе при изменении отдельных реквизитов бюджетного обязательства.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Учетный номер бюджетного</w:t>
      </w:r>
      <w:r w:rsidR="0079298B">
        <w:rPr>
          <w:rFonts w:ascii="Times New Roman" w:hAnsi="Times New Roman"/>
          <w:sz w:val="24"/>
          <w:szCs w:val="24"/>
        </w:rPr>
        <w:t xml:space="preserve"> обязательства имеет следующую </w:t>
      </w:r>
      <w:r w:rsidRPr="00C144FF">
        <w:rPr>
          <w:rFonts w:ascii="Times New Roman" w:hAnsi="Times New Roman"/>
          <w:sz w:val="24"/>
          <w:szCs w:val="24"/>
        </w:rPr>
        <w:t>структуру, состоящую из девятнадцати разрядов: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 1 по 8 разряд – уникальный код получателя средств местного бюджета по сводному реестру участников бюджет</w:t>
      </w:r>
      <w:r w:rsidR="0079298B">
        <w:rPr>
          <w:rFonts w:ascii="Times New Roman" w:hAnsi="Times New Roman"/>
          <w:sz w:val="24"/>
          <w:szCs w:val="24"/>
        </w:rPr>
        <w:t xml:space="preserve">ного процесса (далее – Сводный </w:t>
      </w:r>
      <w:r w:rsidRPr="00C144FF">
        <w:rPr>
          <w:rFonts w:ascii="Times New Roman" w:hAnsi="Times New Roman"/>
          <w:sz w:val="24"/>
          <w:szCs w:val="24"/>
        </w:rPr>
        <w:t>реестр);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9 и 10 разряды – последние две ц</w:t>
      </w:r>
      <w:r w:rsidR="0079298B">
        <w:rPr>
          <w:rFonts w:ascii="Times New Roman" w:hAnsi="Times New Roman"/>
          <w:sz w:val="24"/>
          <w:szCs w:val="24"/>
        </w:rPr>
        <w:t xml:space="preserve">ифры года, в котором бюджетное </w:t>
      </w:r>
      <w:r w:rsidRPr="00C144FF">
        <w:rPr>
          <w:rFonts w:ascii="Times New Roman" w:hAnsi="Times New Roman"/>
          <w:sz w:val="24"/>
          <w:szCs w:val="24"/>
        </w:rPr>
        <w:t>обязательство поставлено на учет;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 11 по 19 разряд – уникальный н</w:t>
      </w:r>
      <w:r w:rsidR="0079298B">
        <w:rPr>
          <w:rFonts w:ascii="Times New Roman" w:hAnsi="Times New Roman"/>
          <w:sz w:val="24"/>
          <w:szCs w:val="24"/>
        </w:rPr>
        <w:t xml:space="preserve">омер бюджетного обязательства, </w:t>
      </w:r>
      <w:r w:rsidRPr="00C144FF">
        <w:rPr>
          <w:rFonts w:ascii="Times New Roman" w:hAnsi="Times New Roman"/>
          <w:sz w:val="24"/>
          <w:szCs w:val="24"/>
        </w:rPr>
        <w:t>присваиваемый Управлением в рамках одного календарного года.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Одно поставленное на учет бюджетное обязател</w:t>
      </w:r>
      <w:r w:rsidR="0079298B">
        <w:rPr>
          <w:rFonts w:ascii="Times New Roman" w:hAnsi="Times New Roman"/>
          <w:sz w:val="24"/>
          <w:szCs w:val="24"/>
        </w:rPr>
        <w:t xml:space="preserve">ьство может содержать несколько </w:t>
      </w:r>
      <w:r w:rsidRPr="00C144FF">
        <w:rPr>
          <w:rFonts w:ascii="Times New Roman" w:hAnsi="Times New Roman"/>
          <w:sz w:val="24"/>
          <w:szCs w:val="24"/>
        </w:rPr>
        <w:t>кодов классификации расходов местного бюджета.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2.9. В случае отрицательного результата</w:t>
      </w:r>
      <w:r w:rsidR="0079298B">
        <w:rPr>
          <w:rFonts w:ascii="Times New Roman" w:hAnsi="Times New Roman"/>
          <w:sz w:val="24"/>
          <w:szCs w:val="24"/>
        </w:rPr>
        <w:t xml:space="preserve"> проверки Сведений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обязательстве на соответствие требованиям, предусмотренным абзацами вторым, третьим, пятым и ш</w:t>
      </w:r>
      <w:r w:rsidR="0079298B">
        <w:rPr>
          <w:rFonts w:ascii="Times New Roman" w:hAnsi="Times New Roman"/>
          <w:sz w:val="24"/>
          <w:szCs w:val="24"/>
        </w:rPr>
        <w:t xml:space="preserve">естым пункта 2.6 и пунктом 2.7 </w:t>
      </w:r>
      <w:r w:rsidRPr="00C144FF">
        <w:rPr>
          <w:rFonts w:ascii="Times New Roman" w:hAnsi="Times New Roman"/>
          <w:sz w:val="24"/>
          <w:szCs w:val="24"/>
        </w:rPr>
        <w:t>настоящего Порядка, Управление в те</w:t>
      </w:r>
      <w:r w:rsidR="0079298B">
        <w:rPr>
          <w:rFonts w:ascii="Times New Roman" w:hAnsi="Times New Roman"/>
          <w:sz w:val="24"/>
          <w:szCs w:val="24"/>
        </w:rPr>
        <w:t xml:space="preserve">чение трех рабочих дней со дня </w:t>
      </w:r>
      <w:r w:rsidRPr="00C144FF">
        <w:rPr>
          <w:rFonts w:ascii="Times New Roman" w:hAnsi="Times New Roman"/>
          <w:sz w:val="24"/>
          <w:szCs w:val="24"/>
        </w:rPr>
        <w:t>получения Сведений о бюджетном обязательстве: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направляет получателю средст</w:t>
      </w:r>
      <w:r w:rsidR="0079298B">
        <w:rPr>
          <w:rFonts w:ascii="Times New Roman" w:hAnsi="Times New Roman"/>
          <w:sz w:val="24"/>
          <w:szCs w:val="24"/>
        </w:rPr>
        <w:t xml:space="preserve">в местного бюджета уведомление </w:t>
      </w:r>
      <w:r w:rsidRPr="00C144FF">
        <w:rPr>
          <w:rFonts w:ascii="Times New Roman" w:hAnsi="Times New Roman"/>
          <w:sz w:val="24"/>
          <w:szCs w:val="24"/>
        </w:rPr>
        <w:t>в электронной форме, соде</w:t>
      </w:r>
      <w:r w:rsidR="0079298B">
        <w:rPr>
          <w:rFonts w:ascii="Times New Roman" w:hAnsi="Times New Roman"/>
          <w:sz w:val="24"/>
          <w:szCs w:val="24"/>
        </w:rPr>
        <w:t xml:space="preserve">ржащее информацию, позволяющую </w:t>
      </w:r>
      <w:r w:rsidRPr="00C144FF">
        <w:rPr>
          <w:rFonts w:ascii="Times New Roman" w:hAnsi="Times New Roman"/>
          <w:sz w:val="24"/>
          <w:szCs w:val="24"/>
        </w:rPr>
        <w:t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</w:t>
      </w:r>
      <w:r w:rsidR="0079298B">
        <w:rPr>
          <w:rFonts w:ascii="Times New Roman" w:hAnsi="Times New Roman"/>
          <w:sz w:val="24"/>
          <w:szCs w:val="24"/>
        </w:rPr>
        <w:t xml:space="preserve">ей, установленными Федеральным </w:t>
      </w:r>
      <w:r w:rsidRPr="00C144FF">
        <w:rPr>
          <w:rFonts w:ascii="Times New Roman" w:hAnsi="Times New Roman"/>
          <w:sz w:val="24"/>
          <w:szCs w:val="24"/>
        </w:rPr>
        <w:t>казначейством, – в отношении Сведе</w:t>
      </w:r>
      <w:r w:rsidR="0079298B">
        <w:rPr>
          <w:rFonts w:ascii="Times New Roman" w:hAnsi="Times New Roman"/>
          <w:sz w:val="24"/>
          <w:szCs w:val="24"/>
        </w:rPr>
        <w:t xml:space="preserve">ний о бюджетном обязательстве, </w:t>
      </w:r>
      <w:r w:rsidRPr="00C144FF">
        <w:rPr>
          <w:rFonts w:ascii="Times New Roman" w:hAnsi="Times New Roman"/>
          <w:sz w:val="24"/>
          <w:szCs w:val="24"/>
        </w:rPr>
        <w:t>представленных в форме электронного документа;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возвращает получателю средств м</w:t>
      </w:r>
      <w:r w:rsidR="0079298B">
        <w:rPr>
          <w:rFonts w:ascii="Times New Roman" w:hAnsi="Times New Roman"/>
          <w:sz w:val="24"/>
          <w:szCs w:val="24"/>
        </w:rPr>
        <w:t xml:space="preserve">естного бюджета копию Сведений </w:t>
      </w:r>
      <w:r w:rsidRPr="00C144FF">
        <w:rPr>
          <w:rFonts w:ascii="Times New Roman" w:hAnsi="Times New Roman"/>
          <w:sz w:val="24"/>
          <w:szCs w:val="24"/>
        </w:rPr>
        <w:t xml:space="preserve">о бюджетном обязательстве с указанием </w:t>
      </w:r>
      <w:r w:rsidR="0079298B">
        <w:rPr>
          <w:rFonts w:ascii="Times New Roman" w:hAnsi="Times New Roman"/>
          <w:sz w:val="24"/>
          <w:szCs w:val="24"/>
        </w:rPr>
        <w:t xml:space="preserve">причины, по которой постановка </w:t>
      </w:r>
      <w:r w:rsidRPr="00C144FF">
        <w:rPr>
          <w:rFonts w:ascii="Times New Roman" w:hAnsi="Times New Roman"/>
          <w:sz w:val="24"/>
          <w:szCs w:val="24"/>
        </w:rPr>
        <w:t>на учет бюджетного обязательства не осуществляется, даты отказа, должности сотрудника Управления, его подписи, рас</w:t>
      </w:r>
      <w:r w:rsidR="0079298B">
        <w:rPr>
          <w:rFonts w:ascii="Times New Roman" w:hAnsi="Times New Roman"/>
          <w:sz w:val="24"/>
          <w:szCs w:val="24"/>
        </w:rPr>
        <w:t xml:space="preserve">шифровки подписи </w:t>
      </w:r>
      <w:r w:rsidRPr="00C144FF">
        <w:rPr>
          <w:rFonts w:ascii="Times New Roman" w:hAnsi="Times New Roman"/>
          <w:sz w:val="24"/>
          <w:szCs w:val="24"/>
        </w:rPr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lastRenderedPageBreak/>
        <w:t xml:space="preserve">2.10. 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отрицательног</w:t>
      </w:r>
      <w:r w:rsidR="0079298B">
        <w:rPr>
          <w:rFonts w:ascii="Times New Roman" w:hAnsi="Times New Roman"/>
          <w:sz w:val="24"/>
          <w:szCs w:val="24"/>
        </w:rPr>
        <w:t xml:space="preserve">о результата проверки Сведений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</w:t>
      </w:r>
      <w:r w:rsidR="0079298B">
        <w:rPr>
          <w:rFonts w:ascii="Times New Roman" w:hAnsi="Times New Roman"/>
          <w:sz w:val="24"/>
          <w:szCs w:val="24"/>
        </w:rPr>
        <w:t xml:space="preserve">ству (вносит изменения в ранее </w:t>
      </w:r>
      <w:r w:rsidRPr="00C144FF">
        <w:rPr>
          <w:rFonts w:ascii="Times New Roman" w:hAnsi="Times New Roman"/>
          <w:sz w:val="24"/>
          <w:szCs w:val="24"/>
        </w:rPr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C144FF">
        <w:rPr>
          <w:rFonts w:ascii="Times New Roman" w:hAnsi="Times New Roman"/>
          <w:sz w:val="24"/>
          <w:szCs w:val="24"/>
        </w:rPr>
        <w:br/>
        <w:t>на учет бюджетное обязательство) направляет: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получателю средств местного</w:t>
      </w:r>
      <w:r w:rsidR="0079298B">
        <w:rPr>
          <w:rFonts w:ascii="Times New Roman" w:hAnsi="Times New Roman"/>
          <w:sz w:val="24"/>
          <w:szCs w:val="24"/>
        </w:rPr>
        <w:t xml:space="preserve"> бюджета Извещение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 с указанием информации, предусмотренной пунктом 2.8 настоящего Порядка;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получателю средств местного бюджета и главному</w:t>
      </w:r>
      <w:r w:rsidR="0079298B">
        <w:rPr>
          <w:rFonts w:ascii="Times New Roman" w:hAnsi="Times New Roman"/>
          <w:sz w:val="24"/>
          <w:szCs w:val="24"/>
        </w:rPr>
        <w:t xml:space="preserve"> распорядителю средств местного </w:t>
      </w:r>
      <w:r w:rsidRPr="00C144FF">
        <w:rPr>
          <w:rFonts w:ascii="Times New Roman" w:hAnsi="Times New Roman"/>
          <w:sz w:val="24"/>
          <w:szCs w:val="24"/>
        </w:rPr>
        <w:t>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2.11. </w:t>
      </w:r>
      <w:proofErr w:type="gramStart"/>
      <w:r w:rsidRPr="00C144FF">
        <w:rPr>
          <w:rFonts w:ascii="Times New Roman" w:hAnsi="Times New Roman"/>
          <w:sz w:val="24"/>
          <w:szCs w:val="24"/>
        </w:rPr>
        <w:t xml:space="preserve">В бюджетные обязательства, </w:t>
      </w:r>
      <w:r w:rsidR="0079298B">
        <w:rPr>
          <w:rFonts w:ascii="Times New Roman" w:hAnsi="Times New Roman"/>
          <w:sz w:val="24"/>
          <w:szCs w:val="24"/>
        </w:rPr>
        <w:t xml:space="preserve">поставленные на учет до начала </w:t>
      </w:r>
      <w:r w:rsidRPr="00C144FF">
        <w:rPr>
          <w:rFonts w:ascii="Times New Roman" w:hAnsi="Times New Roman"/>
          <w:sz w:val="24"/>
          <w:szCs w:val="24"/>
        </w:rPr>
        <w:t>текущего финансового года, исполнение которых осуществляется в текущем финансовом году, получателем сре</w:t>
      </w:r>
      <w:r w:rsidR="0079298B">
        <w:rPr>
          <w:rFonts w:ascii="Times New Roman" w:hAnsi="Times New Roman"/>
          <w:sz w:val="24"/>
          <w:szCs w:val="24"/>
        </w:rPr>
        <w:t xml:space="preserve">дств местного бюджета вносятся </w:t>
      </w:r>
      <w:r w:rsidRPr="00C144FF">
        <w:rPr>
          <w:rFonts w:ascii="Times New Roman" w:hAnsi="Times New Roman"/>
          <w:sz w:val="24"/>
          <w:szCs w:val="24"/>
        </w:rPr>
        <w:t>изменения в соответствии с пунктом</w:t>
      </w:r>
      <w:r w:rsidR="0079298B">
        <w:rPr>
          <w:rFonts w:ascii="Times New Roman" w:hAnsi="Times New Roman"/>
          <w:sz w:val="24"/>
          <w:szCs w:val="24"/>
        </w:rPr>
        <w:t xml:space="preserve"> 2.4 настоящего Порядка в срок </w:t>
      </w:r>
      <w:r w:rsidRPr="00C144FF">
        <w:rPr>
          <w:rFonts w:ascii="Times New Roman" w:hAnsi="Times New Roman"/>
          <w:sz w:val="24"/>
          <w:szCs w:val="24"/>
        </w:rPr>
        <w:t>до 1 февраля текущего финансовог</w:t>
      </w:r>
      <w:r w:rsidR="0079298B">
        <w:rPr>
          <w:rFonts w:ascii="Times New Roman" w:hAnsi="Times New Roman"/>
          <w:sz w:val="24"/>
          <w:szCs w:val="24"/>
        </w:rPr>
        <w:t xml:space="preserve">о года в части уточнения суммы </w:t>
      </w:r>
      <w:r w:rsidRPr="00C144FF">
        <w:rPr>
          <w:rFonts w:ascii="Times New Roman" w:hAnsi="Times New Roman"/>
          <w:sz w:val="24"/>
          <w:szCs w:val="24"/>
        </w:rPr>
        <w:t xml:space="preserve">неисполненного на конец отчетного финансового года бюджетного </w:t>
      </w:r>
      <w:r w:rsidRPr="00C144FF">
        <w:rPr>
          <w:rFonts w:ascii="Times New Roman" w:hAnsi="Times New Roman"/>
          <w:sz w:val="24"/>
          <w:szCs w:val="24"/>
        </w:rPr>
        <w:br/>
        <w:t>обязательства и суммы, пред</w:t>
      </w:r>
      <w:r w:rsidR="0079298B">
        <w:rPr>
          <w:rFonts w:ascii="Times New Roman" w:hAnsi="Times New Roman"/>
          <w:sz w:val="24"/>
          <w:szCs w:val="24"/>
        </w:rPr>
        <w:t xml:space="preserve">усмотренной на плановый период </w:t>
      </w:r>
      <w:r w:rsidRPr="00C144FF">
        <w:rPr>
          <w:rFonts w:ascii="Times New Roman" w:hAnsi="Times New Roman"/>
          <w:sz w:val="24"/>
          <w:szCs w:val="24"/>
        </w:rPr>
        <w:t>(при наличии).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Управление в случае отрицательног</w:t>
      </w:r>
      <w:r w:rsidR="0079298B">
        <w:rPr>
          <w:rFonts w:ascii="Times New Roman" w:hAnsi="Times New Roman"/>
          <w:sz w:val="24"/>
          <w:szCs w:val="24"/>
        </w:rPr>
        <w:t xml:space="preserve">о результата проверки Сведений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</w:t>
      </w:r>
      <w:r w:rsidR="0079298B">
        <w:rPr>
          <w:rFonts w:ascii="Times New Roman" w:hAnsi="Times New Roman"/>
          <w:sz w:val="24"/>
          <w:szCs w:val="24"/>
        </w:rPr>
        <w:t xml:space="preserve">е, сформированных по бюджетным </w:t>
      </w:r>
      <w:r w:rsidRPr="00C144FF">
        <w:rPr>
          <w:rFonts w:ascii="Times New Roman" w:hAnsi="Times New Roman"/>
          <w:sz w:val="24"/>
          <w:szCs w:val="24"/>
        </w:rPr>
        <w:t>обязательствам, предусмотренным наст</w:t>
      </w:r>
      <w:r w:rsidR="0079298B">
        <w:rPr>
          <w:rFonts w:ascii="Times New Roman" w:hAnsi="Times New Roman"/>
          <w:sz w:val="24"/>
          <w:szCs w:val="24"/>
        </w:rPr>
        <w:t xml:space="preserve">оящим пунктом, на соответствие </w:t>
      </w:r>
      <w:r w:rsidRPr="00C144FF">
        <w:rPr>
          <w:rFonts w:ascii="Times New Roman" w:hAnsi="Times New Roman"/>
          <w:sz w:val="24"/>
          <w:szCs w:val="24"/>
        </w:rPr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местного бюджета, в ведении которого находится получатель средств </w:t>
      </w:r>
      <w:r w:rsidRPr="00C144FF">
        <w:rPr>
          <w:rFonts w:ascii="Times New Roman" w:hAnsi="Times New Roman"/>
          <w:sz w:val="24"/>
          <w:szCs w:val="24"/>
        </w:rPr>
        <w:br/>
        <w:t>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Поря</w:t>
      </w:r>
      <w:r w:rsidR="0079298B">
        <w:rPr>
          <w:rFonts w:ascii="Times New Roman" w:hAnsi="Times New Roman"/>
          <w:sz w:val="24"/>
          <w:szCs w:val="24"/>
        </w:rPr>
        <w:t xml:space="preserve">дку Минфина России, не позднее </w:t>
      </w:r>
      <w:r w:rsidRPr="00C144FF">
        <w:rPr>
          <w:rFonts w:ascii="Times New Roman" w:hAnsi="Times New Roman"/>
          <w:sz w:val="24"/>
          <w:szCs w:val="24"/>
        </w:rPr>
        <w:t xml:space="preserve">следующего рабочего дня со дня </w:t>
      </w:r>
      <w:r w:rsidR="0079298B">
        <w:rPr>
          <w:rFonts w:ascii="Times New Roman" w:hAnsi="Times New Roman"/>
          <w:sz w:val="24"/>
          <w:szCs w:val="24"/>
        </w:rPr>
        <w:t xml:space="preserve">получения Сведений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ликвидации, реорганизации получател</w:t>
      </w:r>
      <w:r w:rsidR="0079298B">
        <w:rPr>
          <w:rFonts w:ascii="Times New Roman" w:hAnsi="Times New Roman"/>
          <w:sz w:val="24"/>
          <w:szCs w:val="24"/>
        </w:rPr>
        <w:t xml:space="preserve">я средств местного бюджета либо </w:t>
      </w:r>
      <w:r w:rsidRPr="00C144FF">
        <w:rPr>
          <w:rFonts w:ascii="Times New Roman" w:hAnsi="Times New Roman"/>
          <w:sz w:val="24"/>
          <w:szCs w:val="24"/>
        </w:rPr>
        <w:t>изменения типа муниципального казенного учреждения не позднее пяти рабочих дней со дня отзыва с с</w:t>
      </w:r>
      <w:r w:rsidR="0079298B">
        <w:rPr>
          <w:rFonts w:ascii="Times New Roman" w:hAnsi="Times New Roman"/>
          <w:sz w:val="24"/>
          <w:szCs w:val="24"/>
        </w:rPr>
        <w:t xml:space="preserve">оответствующего лицевого счета </w:t>
      </w:r>
      <w:r w:rsidRPr="00C144FF">
        <w:rPr>
          <w:rFonts w:ascii="Times New Roman" w:hAnsi="Times New Roman"/>
          <w:sz w:val="24"/>
          <w:szCs w:val="24"/>
        </w:rPr>
        <w:t>получателя бюджетных средств неис</w:t>
      </w:r>
      <w:r w:rsidR="0079298B">
        <w:rPr>
          <w:rFonts w:ascii="Times New Roman" w:hAnsi="Times New Roman"/>
          <w:sz w:val="24"/>
          <w:szCs w:val="24"/>
        </w:rPr>
        <w:t xml:space="preserve">пользованных лимитов бюджетных </w:t>
      </w:r>
      <w:r w:rsidRPr="00C144FF">
        <w:rPr>
          <w:rFonts w:ascii="Times New Roman" w:hAnsi="Times New Roman"/>
          <w:sz w:val="24"/>
          <w:szCs w:val="24"/>
        </w:rPr>
        <w:t>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C87FA9" w:rsidRPr="00536ED9" w:rsidRDefault="00C87FA9" w:rsidP="00C87FA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C87FA9" w:rsidRPr="00536ED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 xml:space="preserve">III. Особенности учета бюджетных обязательств </w:t>
      </w:r>
      <w:r w:rsidRPr="00536ED9">
        <w:rPr>
          <w:rFonts w:ascii="Times New Roman" w:hAnsi="Times New Roman"/>
          <w:b/>
          <w:sz w:val="24"/>
          <w:szCs w:val="24"/>
        </w:rPr>
        <w:br/>
        <w:t>по исполнительным документам, решениям налоговых органов</w:t>
      </w:r>
    </w:p>
    <w:p w:rsidR="00C87FA9" w:rsidRPr="00536ED9" w:rsidRDefault="00C87FA9" w:rsidP="00C87FA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tabs>
          <w:tab w:val="left" w:pos="6369"/>
          <w:tab w:val="left" w:pos="6521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144FF">
        <w:rPr>
          <w:rFonts w:ascii="Times New Roman" w:hAnsi="Times New Roman"/>
          <w:sz w:val="24"/>
          <w:szCs w:val="24"/>
        </w:rPr>
        <w:t>Сведения о бюджетном обязатель</w:t>
      </w:r>
      <w:r w:rsidR="0079298B">
        <w:rPr>
          <w:rFonts w:ascii="Times New Roman" w:hAnsi="Times New Roman"/>
          <w:sz w:val="24"/>
          <w:szCs w:val="24"/>
        </w:rPr>
        <w:t xml:space="preserve">стве, возникшем в соответствии </w:t>
      </w:r>
      <w:r w:rsidRPr="00C144FF">
        <w:rPr>
          <w:rFonts w:ascii="Times New Roman" w:hAnsi="Times New Roman"/>
          <w:sz w:val="24"/>
          <w:szCs w:val="24"/>
        </w:rPr>
        <w:t>с документами-основаниями, пре</w:t>
      </w:r>
      <w:r w:rsidR="0079298B">
        <w:rPr>
          <w:rFonts w:ascii="Times New Roman" w:hAnsi="Times New Roman"/>
          <w:sz w:val="24"/>
          <w:szCs w:val="24"/>
        </w:rPr>
        <w:t xml:space="preserve">дусмотренными пунктами 19 и 21 </w:t>
      </w:r>
      <w:r w:rsidRPr="00C144FF">
        <w:rPr>
          <w:rFonts w:ascii="Times New Roman" w:hAnsi="Times New Roman"/>
          <w:sz w:val="24"/>
          <w:szCs w:val="24"/>
        </w:rPr>
        <w:t>графы 1 Перечня документов-</w:t>
      </w:r>
      <w:r w:rsidR="0079298B">
        <w:rPr>
          <w:rFonts w:ascii="Times New Roman" w:hAnsi="Times New Roman"/>
          <w:sz w:val="24"/>
          <w:szCs w:val="24"/>
        </w:rPr>
        <w:t xml:space="preserve">оснований, формируются в срок, </w:t>
      </w:r>
      <w:r w:rsidRPr="00C144FF">
        <w:rPr>
          <w:rFonts w:ascii="Times New Roman" w:hAnsi="Times New Roman"/>
          <w:sz w:val="24"/>
          <w:szCs w:val="24"/>
        </w:rPr>
        <w:t xml:space="preserve">установленный бюджетным законодательством Российской Федерации </w:t>
      </w:r>
      <w:r w:rsidRPr="00C144FF">
        <w:rPr>
          <w:rFonts w:ascii="Times New Roman" w:hAnsi="Times New Roman"/>
          <w:sz w:val="24"/>
          <w:szCs w:val="24"/>
        </w:rPr>
        <w:br/>
        <w:t>для представления в установленном порядке получателем средств местного бюджета – должником инфор</w:t>
      </w:r>
      <w:r w:rsidR="0079298B">
        <w:rPr>
          <w:rFonts w:ascii="Times New Roman" w:hAnsi="Times New Roman"/>
          <w:sz w:val="24"/>
          <w:szCs w:val="24"/>
        </w:rPr>
        <w:t xml:space="preserve">мации об источнике образования </w:t>
      </w:r>
      <w:r w:rsidRPr="00C144FF">
        <w:rPr>
          <w:rFonts w:ascii="Times New Roman" w:hAnsi="Times New Roman"/>
          <w:sz w:val="24"/>
          <w:szCs w:val="24"/>
        </w:rPr>
        <w:t>задолженности и кодах бюджетной классификации Российской Федерации, по которым должны быть произв</w:t>
      </w:r>
      <w:r w:rsidR="0079298B">
        <w:rPr>
          <w:rFonts w:ascii="Times New Roman" w:hAnsi="Times New Roman"/>
          <w:sz w:val="24"/>
          <w:szCs w:val="24"/>
        </w:rPr>
        <w:t xml:space="preserve">едены расходы местного бюджета </w:t>
      </w:r>
      <w:r w:rsidRPr="00C144FF">
        <w:rPr>
          <w:rFonts w:ascii="Times New Roman" w:hAnsi="Times New Roman"/>
          <w:sz w:val="24"/>
          <w:szCs w:val="24"/>
        </w:rPr>
        <w:t>по исполнению исполнительного документа, решения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налогового органа.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C144FF">
        <w:rPr>
          <w:rFonts w:ascii="Times New Roman" w:hAnsi="Times New Roman"/>
          <w:sz w:val="24"/>
          <w:szCs w:val="24"/>
        </w:rPr>
        <w:t>,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если в Управлен</w:t>
      </w:r>
      <w:r w:rsidR="0079298B">
        <w:rPr>
          <w:rFonts w:ascii="Times New Roman" w:hAnsi="Times New Roman"/>
          <w:sz w:val="24"/>
          <w:szCs w:val="24"/>
        </w:rPr>
        <w:t xml:space="preserve">ии ранее было учтено бюджетное </w:t>
      </w:r>
      <w:r w:rsidRPr="00C144FF">
        <w:rPr>
          <w:rFonts w:ascii="Times New Roman" w:hAnsi="Times New Roman"/>
          <w:sz w:val="24"/>
          <w:szCs w:val="24"/>
        </w:rPr>
        <w:t>обязательство, по которому представлен исполнительный документ, решение налогового органа, то одноврем</w:t>
      </w:r>
      <w:r w:rsidR="0079298B">
        <w:rPr>
          <w:rFonts w:ascii="Times New Roman" w:hAnsi="Times New Roman"/>
          <w:sz w:val="24"/>
          <w:szCs w:val="24"/>
        </w:rPr>
        <w:t xml:space="preserve">енно со Сведениями о бюджетном </w:t>
      </w:r>
      <w:r w:rsidRPr="00C144FF">
        <w:rPr>
          <w:rFonts w:ascii="Times New Roman" w:hAnsi="Times New Roman"/>
          <w:sz w:val="24"/>
          <w:szCs w:val="24"/>
        </w:rPr>
        <w:t>обязательстве, сформированными в</w:t>
      </w:r>
      <w:r w:rsidR="0079298B">
        <w:rPr>
          <w:rFonts w:ascii="Times New Roman" w:hAnsi="Times New Roman"/>
          <w:sz w:val="24"/>
          <w:szCs w:val="24"/>
        </w:rPr>
        <w:t xml:space="preserve"> соответствии с исполнительным </w:t>
      </w:r>
      <w:r w:rsidRPr="00C144FF">
        <w:rPr>
          <w:rFonts w:ascii="Times New Roman" w:hAnsi="Times New Roman"/>
          <w:sz w:val="24"/>
          <w:szCs w:val="24"/>
        </w:rPr>
        <w:t>документом, решением налоговог</w:t>
      </w:r>
      <w:r w:rsidR="0079298B">
        <w:rPr>
          <w:rFonts w:ascii="Times New Roman" w:hAnsi="Times New Roman"/>
          <w:sz w:val="24"/>
          <w:szCs w:val="24"/>
        </w:rPr>
        <w:t xml:space="preserve">о органа, формируются Сведения </w:t>
      </w:r>
      <w:r w:rsidRPr="00C144FF">
        <w:rPr>
          <w:rFonts w:ascii="Times New Roman" w:hAnsi="Times New Roman"/>
          <w:sz w:val="24"/>
          <w:szCs w:val="24"/>
        </w:rPr>
        <w:t>о бюджетном обязательстве, содержащие уточненную информацию о ранее учтенном бюджетном обязательстве, у</w:t>
      </w:r>
      <w:r w:rsidR="0079298B">
        <w:rPr>
          <w:rFonts w:ascii="Times New Roman" w:hAnsi="Times New Roman"/>
          <w:sz w:val="24"/>
          <w:szCs w:val="24"/>
        </w:rPr>
        <w:t xml:space="preserve">меньшенном на сумму, указанную </w:t>
      </w:r>
      <w:r w:rsidRPr="00C144FF">
        <w:rPr>
          <w:rFonts w:ascii="Times New Roman" w:hAnsi="Times New Roman"/>
          <w:sz w:val="24"/>
          <w:szCs w:val="24"/>
        </w:rPr>
        <w:t>в исполнительном документе, решении налогового органа.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lastRenderedPageBreak/>
        <w:t xml:space="preserve">3.3. </w:t>
      </w:r>
      <w:proofErr w:type="gramStart"/>
      <w:r w:rsidRPr="00C144FF">
        <w:rPr>
          <w:rFonts w:ascii="Times New Roman" w:hAnsi="Times New Roman"/>
          <w:sz w:val="24"/>
          <w:szCs w:val="24"/>
        </w:rPr>
        <w:t>Основанием для внесения изменений в ранее</w:t>
      </w:r>
      <w:r w:rsidR="0079298B">
        <w:rPr>
          <w:rFonts w:ascii="Times New Roman" w:hAnsi="Times New Roman"/>
          <w:sz w:val="24"/>
          <w:szCs w:val="24"/>
        </w:rPr>
        <w:t xml:space="preserve"> поставленное на учет бюджетное </w:t>
      </w:r>
      <w:r w:rsidRPr="00C144FF">
        <w:rPr>
          <w:rFonts w:ascii="Times New Roman" w:hAnsi="Times New Roman"/>
          <w:sz w:val="24"/>
          <w:szCs w:val="24"/>
        </w:rPr>
        <w:t>обязательство по испо</w:t>
      </w:r>
      <w:r w:rsidR="0079298B">
        <w:rPr>
          <w:rFonts w:ascii="Times New Roman" w:hAnsi="Times New Roman"/>
          <w:sz w:val="24"/>
          <w:szCs w:val="24"/>
        </w:rPr>
        <w:t xml:space="preserve">лнительному документу, решению </w:t>
      </w:r>
      <w:r w:rsidRPr="00C144FF">
        <w:rPr>
          <w:rFonts w:ascii="Times New Roman" w:hAnsi="Times New Roman"/>
          <w:sz w:val="24"/>
          <w:szCs w:val="24"/>
        </w:rPr>
        <w:t>налогового органа являются Сведе</w:t>
      </w:r>
      <w:r w:rsidR="0079298B">
        <w:rPr>
          <w:rFonts w:ascii="Times New Roman" w:hAnsi="Times New Roman"/>
          <w:sz w:val="24"/>
          <w:szCs w:val="24"/>
        </w:rPr>
        <w:t xml:space="preserve">ния о бюджетном обязательстве, </w:t>
      </w:r>
      <w:r w:rsidRPr="00C144FF">
        <w:rPr>
          <w:rFonts w:ascii="Times New Roman" w:hAnsi="Times New Roman"/>
          <w:sz w:val="24"/>
          <w:szCs w:val="24"/>
        </w:rPr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C144FF">
        <w:rPr>
          <w:rFonts w:ascii="Times New Roman" w:hAnsi="Times New Roman"/>
          <w:sz w:val="24"/>
          <w:szCs w:val="24"/>
        </w:rPr>
        <w:br/>
        <w:t>подтверждающем исполнение испо</w:t>
      </w:r>
      <w:r w:rsidR="0079298B">
        <w:rPr>
          <w:rFonts w:ascii="Times New Roman" w:hAnsi="Times New Roman"/>
          <w:sz w:val="24"/>
          <w:szCs w:val="24"/>
        </w:rPr>
        <w:t xml:space="preserve">лнительного документа, решения </w:t>
      </w:r>
      <w:r w:rsidRPr="00C144FF">
        <w:rPr>
          <w:rFonts w:ascii="Times New Roman" w:hAnsi="Times New Roman"/>
          <w:sz w:val="24"/>
          <w:szCs w:val="24"/>
        </w:rPr>
        <w:t>налогового органа, документе об отсрочке, о рассрочке или об отложении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4FF">
        <w:rPr>
          <w:rFonts w:ascii="Times New Roman" w:hAnsi="Times New Roman"/>
          <w:sz w:val="24"/>
          <w:szCs w:val="24"/>
        </w:rPr>
        <w:t>исполнения судебных ак</w:t>
      </w:r>
      <w:r w:rsidR="0079298B">
        <w:rPr>
          <w:rFonts w:ascii="Times New Roman" w:hAnsi="Times New Roman"/>
          <w:sz w:val="24"/>
          <w:szCs w:val="24"/>
        </w:rPr>
        <w:t xml:space="preserve">тов либо документе, отменяющем </w:t>
      </w:r>
      <w:r w:rsidRPr="00C144FF">
        <w:rPr>
          <w:rFonts w:ascii="Times New Roman" w:hAnsi="Times New Roman"/>
          <w:sz w:val="24"/>
          <w:szCs w:val="24"/>
        </w:rPr>
        <w:t>или приостанавливающем исполнени</w:t>
      </w:r>
      <w:r w:rsidR="0079298B">
        <w:rPr>
          <w:rFonts w:ascii="Times New Roman" w:hAnsi="Times New Roman"/>
          <w:sz w:val="24"/>
          <w:szCs w:val="24"/>
        </w:rPr>
        <w:t xml:space="preserve">е судебного акта, на основании </w:t>
      </w:r>
      <w:r w:rsidRPr="00C144FF">
        <w:rPr>
          <w:rFonts w:ascii="Times New Roman" w:hAnsi="Times New Roman"/>
          <w:sz w:val="24"/>
          <w:szCs w:val="24"/>
        </w:rPr>
        <w:t>которого выдан исполнительный д</w:t>
      </w:r>
      <w:r w:rsidR="0079298B">
        <w:rPr>
          <w:rFonts w:ascii="Times New Roman" w:hAnsi="Times New Roman"/>
          <w:sz w:val="24"/>
          <w:szCs w:val="24"/>
        </w:rPr>
        <w:t xml:space="preserve">окумент, документе об отсрочке </w:t>
      </w:r>
      <w:r w:rsidRPr="00C144FF">
        <w:rPr>
          <w:rFonts w:ascii="Times New Roman" w:hAnsi="Times New Roman"/>
          <w:sz w:val="24"/>
          <w:szCs w:val="24"/>
        </w:rPr>
        <w:t>или рассрочке уплаты налога, сбора, пене</w:t>
      </w:r>
      <w:r w:rsidR="0079298B">
        <w:rPr>
          <w:rFonts w:ascii="Times New Roman" w:hAnsi="Times New Roman"/>
          <w:sz w:val="24"/>
          <w:szCs w:val="24"/>
        </w:rPr>
        <w:t xml:space="preserve">й, штрафов, или ином документе </w:t>
      </w:r>
      <w:r w:rsidRPr="00C144FF">
        <w:rPr>
          <w:rFonts w:ascii="Times New Roman" w:hAnsi="Times New Roman"/>
          <w:sz w:val="24"/>
          <w:szCs w:val="24"/>
        </w:rPr>
        <w:t>с приложением копий предусмотренны</w:t>
      </w:r>
      <w:r w:rsidR="0079298B">
        <w:rPr>
          <w:rFonts w:ascii="Times New Roman" w:hAnsi="Times New Roman"/>
          <w:sz w:val="24"/>
          <w:szCs w:val="24"/>
        </w:rPr>
        <w:t xml:space="preserve">х настоящим пунктом документов </w:t>
      </w:r>
      <w:r w:rsidRPr="00C144FF">
        <w:rPr>
          <w:rFonts w:ascii="Times New Roman" w:hAnsi="Times New Roman"/>
          <w:sz w:val="24"/>
          <w:szCs w:val="24"/>
        </w:rPr>
        <w:t>в форме электронной копии документа н</w:t>
      </w:r>
      <w:r w:rsidR="0079298B">
        <w:rPr>
          <w:rFonts w:ascii="Times New Roman" w:hAnsi="Times New Roman"/>
          <w:sz w:val="24"/>
          <w:szCs w:val="24"/>
        </w:rPr>
        <w:t xml:space="preserve">а бумажном носителе, созданной </w:t>
      </w:r>
      <w:r w:rsidRPr="00C144FF">
        <w:rPr>
          <w:rFonts w:ascii="Times New Roman" w:hAnsi="Times New Roman"/>
          <w:sz w:val="24"/>
          <w:szCs w:val="24"/>
        </w:rPr>
        <w:t>посредством его сканирования, или</w:t>
      </w:r>
      <w:r w:rsidR="0079298B">
        <w:rPr>
          <w:rFonts w:ascii="Times New Roman" w:hAnsi="Times New Roman"/>
          <w:sz w:val="24"/>
          <w:szCs w:val="24"/>
        </w:rPr>
        <w:t xml:space="preserve"> копии электронного документа, </w:t>
      </w:r>
      <w:r w:rsidRPr="00C144FF">
        <w:rPr>
          <w:rFonts w:ascii="Times New Roman" w:hAnsi="Times New Roman"/>
          <w:sz w:val="24"/>
          <w:szCs w:val="24"/>
        </w:rPr>
        <w:t>подтвержденной электронной подписью лица, имеющего право действовать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от имени получателя средств местного бюджета.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ликвидации получ</w:t>
      </w:r>
      <w:r w:rsidR="0079298B">
        <w:rPr>
          <w:rFonts w:ascii="Times New Roman" w:hAnsi="Times New Roman"/>
          <w:sz w:val="24"/>
          <w:szCs w:val="24"/>
        </w:rPr>
        <w:t xml:space="preserve">ателя средств местного бюджета </w:t>
      </w:r>
      <w:r w:rsidRPr="00C144FF">
        <w:rPr>
          <w:rFonts w:ascii="Times New Roman" w:hAnsi="Times New Roman"/>
          <w:sz w:val="24"/>
          <w:szCs w:val="24"/>
        </w:rPr>
        <w:t>либо изменения типа муниципального казенн</w:t>
      </w:r>
      <w:r w:rsidR="0079298B">
        <w:rPr>
          <w:rFonts w:ascii="Times New Roman" w:hAnsi="Times New Roman"/>
          <w:sz w:val="24"/>
          <w:szCs w:val="24"/>
        </w:rPr>
        <w:t xml:space="preserve">ого учреждения не позднее пяти </w:t>
      </w:r>
      <w:r w:rsidRPr="00C144FF">
        <w:rPr>
          <w:rFonts w:ascii="Times New Roman" w:hAnsi="Times New Roman"/>
          <w:sz w:val="24"/>
          <w:szCs w:val="24"/>
        </w:rPr>
        <w:t>рабочих дней со дня отзыва с соответствующего лицевого счета получателя бюд</w:t>
      </w:r>
      <w:r w:rsidR="0079298B">
        <w:rPr>
          <w:rFonts w:ascii="Times New Roman" w:hAnsi="Times New Roman"/>
          <w:sz w:val="24"/>
          <w:szCs w:val="24"/>
        </w:rPr>
        <w:t xml:space="preserve">жетных средств неиспользованных лимитов бюджетных обязательств </w:t>
      </w:r>
      <w:r w:rsidRPr="00C144FF">
        <w:rPr>
          <w:rFonts w:ascii="Times New Roman" w:hAnsi="Times New Roman"/>
          <w:sz w:val="24"/>
          <w:szCs w:val="24"/>
        </w:rPr>
        <w:t>в ранее учтенное бюджетное обязате</w:t>
      </w:r>
      <w:r w:rsidR="0079298B">
        <w:rPr>
          <w:rFonts w:ascii="Times New Roman" w:hAnsi="Times New Roman"/>
          <w:sz w:val="24"/>
          <w:szCs w:val="24"/>
        </w:rPr>
        <w:t xml:space="preserve">льство, возникшее на основании </w:t>
      </w:r>
      <w:r w:rsidRPr="00C144FF">
        <w:rPr>
          <w:rFonts w:ascii="Times New Roman" w:hAnsi="Times New Roman"/>
          <w:sz w:val="24"/>
          <w:szCs w:val="24"/>
        </w:rPr>
        <w:t xml:space="preserve">исполнительного документа, решения налогового органа, Управлением </w:t>
      </w:r>
      <w:r w:rsidRPr="00C144FF">
        <w:rPr>
          <w:rFonts w:ascii="Times New Roman" w:hAnsi="Times New Roman"/>
          <w:sz w:val="24"/>
          <w:szCs w:val="24"/>
        </w:rPr>
        <w:br/>
        <w:t>вносятся изменения в части аннулирования неисполненного бюджетного обязательства.</w:t>
      </w:r>
      <w:proofErr w:type="gramEnd"/>
    </w:p>
    <w:p w:rsidR="00C87FA9" w:rsidRPr="00536ED9" w:rsidRDefault="00C87FA9" w:rsidP="00C87F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>I</w:t>
      </w:r>
      <w:r w:rsidRPr="00536ED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36ED9">
        <w:rPr>
          <w:rFonts w:ascii="Times New Roman" w:hAnsi="Times New Roman"/>
          <w:b/>
          <w:sz w:val="24"/>
          <w:szCs w:val="24"/>
        </w:rPr>
        <w:t>. Постановка на учет денежных обязательств</w:t>
      </w:r>
    </w:p>
    <w:p w:rsidR="00C87FA9" w:rsidRPr="00C144FF" w:rsidRDefault="00C87FA9" w:rsidP="00C87FA9">
      <w:pPr>
        <w:tabs>
          <w:tab w:val="left" w:pos="11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ab/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4.1. Постановка на учет денежного обяза</w:t>
      </w:r>
      <w:r w:rsidR="0079298B">
        <w:rPr>
          <w:rFonts w:ascii="Times New Roman" w:hAnsi="Times New Roman"/>
          <w:sz w:val="24"/>
          <w:szCs w:val="24"/>
        </w:rPr>
        <w:t xml:space="preserve">тельства и внесение изменений в </w:t>
      </w:r>
      <w:r w:rsidRPr="00C144FF">
        <w:rPr>
          <w:rFonts w:ascii="Times New Roman" w:hAnsi="Times New Roman"/>
          <w:sz w:val="24"/>
          <w:szCs w:val="24"/>
        </w:rPr>
        <w:t>поставленное на учет денежное обязательство осу</w:t>
      </w:r>
      <w:r w:rsidR="0079298B">
        <w:rPr>
          <w:rFonts w:ascii="Times New Roman" w:hAnsi="Times New Roman"/>
          <w:sz w:val="24"/>
          <w:szCs w:val="24"/>
        </w:rPr>
        <w:t xml:space="preserve">ществляется </w:t>
      </w:r>
      <w:r w:rsidRPr="00C144FF">
        <w:rPr>
          <w:rFonts w:ascii="Times New Roman" w:hAnsi="Times New Roman"/>
          <w:sz w:val="24"/>
          <w:szCs w:val="24"/>
        </w:rPr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4.2. Сведения о денежных обязательствах по пр</w:t>
      </w:r>
      <w:r w:rsidR="0079298B">
        <w:rPr>
          <w:rFonts w:ascii="Times New Roman" w:hAnsi="Times New Roman"/>
          <w:sz w:val="24"/>
          <w:szCs w:val="24"/>
        </w:rPr>
        <w:t xml:space="preserve">инятым бюджетным обязательствам </w:t>
      </w:r>
      <w:r w:rsidRPr="00C144FF">
        <w:rPr>
          <w:rFonts w:ascii="Times New Roman" w:hAnsi="Times New Roman"/>
          <w:sz w:val="24"/>
          <w:szCs w:val="24"/>
        </w:rPr>
        <w:t>формируются Упр</w:t>
      </w:r>
      <w:r w:rsidR="0079298B">
        <w:rPr>
          <w:rFonts w:ascii="Times New Roman" w:hAnsi="Times New Roman"/>
          <w:sz w:val="24"/>
          <w:szCs w:val="24"/>
        </w:rPr>
        <w:t xml:space="preserve">авлением в срок, установленный </w:t>
      </w:r>
      <w:r w:rsidRPr="00C144FF">
        <w:rPr>
          <w:rFonts w:ascii="Times New Roman" w:hAnsi="Times New Roman"/>
          <w:sz w:val="24"/>
          <w:szCs w:val="24"/>
        </w:rPr>
        <w:t>для оплаты денежного обязатель</w:t>
      </w:r>
      <w:r w:rsidR="0079298B">
        <w:rPr>
          <w:rFonts w:ascii="Times New Roman" w:hAnsi="Times New Roman"/>
          <w:sz w:val="24"/>
          <w:szCs w:val="24"/>
        </w:rPr>
        <w:t xml:space="preserve">ства в соответствии с Порядком </w:t>
      </w:r>
      <w:r w:rsidRPr="00C144FF">
        <w:rPr>
          <w:rFonts w:ascii="Times New Roman" w:hAnsi="Times New Roman"/>
          <w:sz w:val="24"/>
          <w:szCs w:val="24"/>
        </w:rPr>
        <w:t xml:space="preserve">санкционирования </w:t>
      </w:r>
      <w:proofErr w:type="gramStart"/>
      <w:r w:rsidRPr="00C144FF">
        <w:rPr>
          <w:rFonts w:ascii="Times New Roman" w:hAnsi="Times New Roman"/>
          <w:sz w:val="24"/>
          <w:szCs w:val="24"/>
        </w:rPr>
        <w:t>оплаты денежных об</w:t>
      </w:r>
      <w:r w:rsidR="0079298B">
        <w:rPr>
          <w:rFonts w:ascii="Times New Roman" w:hAnsi="Times New Roman"/>
          <w:sz w:val="24"/>
          <w:szCs w:val="24"/>
        </w:rPr>
        <w:t xml:space="preserve">язательств получателей средств </w:t>
      </w:r>
      <w:r w:rsidRPr="00C144FF">
        <w:rPr>
          <w:rFonts w:ascii="Times New Roman" w:hAnsi="Times New Roman"/>
          <w:sz w:val="24"/>
          <w:szCs w:val="24"/>
        </w:rPr>
        <w:t>местного бюджета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и администраторов источников финансирования </w:t>
      </w:r>
      <w:r w:rsidRPr="00C144FF">
        <w:rPr>
          <w:rFonts w:ascii="Times New Roman" w:hAnsi="Times New Roman"/>
          <w:sz w:val="24"/>
          <w:szCs w:val="24"/>
        </w:rPr>
        <w:br/>
        <w:t>дефицита местного бюджета, за исключение</w:t>
      </w:r>
      <w:r w:rsidR="0079298B">
        <w:rPr>
          <w:rFonts w:ascii="Times New Roman" w:hAnsi="Times New Roman"/>
          <w:sz w:val="24"/>
          <w:szCs w:val="24"/>
        </w:rPr>
        <w:t xml:space="preserve">м случаев, указанных в абзацах </w:t>
      </w:r>
      <w:r w:rsidRPr="00C144FF">
        <w:rPr>
          <w:rFonts w:ascii="Times New Roman" w:hAnsi="Times New Roman"/>
          <w:sz w:val="24"/>
          <w:szCs w:val="24"/>
        </w:rPr>
        <w:t>третьем - четвертом настоящего пункта.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Сведения о денежных обязательствах формируют</w:t>
      </w:r>
      <w:r w:rsidR="0079298B">
        <w:rPr>
          <w:rFonts w:ascii="Times New Roman" w:hAnsi="Times New Roman"/>
          <w:sz w:val="24"/>
          <w:szCs w:val="24"/>
        </w:rPr>
        <w:t xml:space="preserve">ся получателем средств местного </w:t>
      </w:r>
      <w:r w:rsidRPr="00C144FF">
        <w:rPr>
          <w:rFonts w:ascii="Times New Roman" w:hAnsi="Times New Roman"/>
          <w:sz w:val="24"/>
          <w:szCs w:val="24"/>
        </w:rPr>
        <w:t>бюджета в течение трех рабочих дней со дня, следующего за днем возникновения денежного обязательства в случае: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исполнения денежного обязатель</w:t>
      </w:r>
      <w:r w:rsidR="0079298B">
        <w:rPr>
          <w:rFonts w:ascii="Times New Roman" w:hAnsi="Times New Roman"/>
          <w:sz w:val="24"/>
          <w:szCs w:val="24"/>
        </w:rPr>
        <w:t xml:space="preserve">ства неоднократно (в том числе </w:t>
      </w:r>
      <w:r w:rsidRPr="00C144FF">
        <w:rPr>
          <w:rFonts w:ascii="Times New Roman" w:hAnsi="Times New Roman"/>
          <w:sz w:val="24"/>
          <w:szCs w:val="24"/>
        </w:rPr>
        <w:t>с учетом ранее произведенных плате</w:t>
      </w:r>
      <w:r w:rsidR="0079298B">
        <w:rPr>
          <w:rFonts w:ascii="Times New Roman" w:hAnsi="Times New Roman"/>
          <w:sz w:val="24"/>
          <w:szCs w:val="24"/>
        </w:rPr>
        <w:t xml:space="preserve">жей, требующих подтверждения), </w:t>
      </w:r>
      <w:r w:rsidRPr="00C144FF">
        <w:rPr>
          <w:rFonts w:ascii="Times New Roman" w:hAnsi="Times New Roman"/>
          <w:sz w:val="24"/>
          <w:szCs w:val="24"/>
        </w:rPr>
        <w:t>за исключением случаев возникн</w:t>
      </w:r>
      <w:r w:rsidR="0079298B">
        <w:rPr>
          <w:rFonts w:ascii="Times New Roman" w:hAnsi="Times New Roman"/>
          <w:sz w:val="24"/>
          <w:szCs w:val="24"/>
        </w:rPr>
        <w:t xml:space="preserve">овения денежного обязательства </w:t>
      </w:r>
      <w:r w:rsidRPr="00C144FF">
        <w:rPr>
          <w:rFonts w:ascii="Times New Roman" w:hAnsi="Times New Roman"/>
          <w:sz w:val="24"/>
          <w:szCs w:val="24"/>
        </w:rPr>
        <w:t>на основании казначейского обеспечения обязательств;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подтверждения поставки товаров, вы</w:t>
      </w:r>
      <w:r w:rsidR="0079298B">
        <w:rPr>
          <w:rFonts w:ascii="Times New Roman" w:hAnsi="Times New Roman"/>
          <w:sz w:val="24"/>
          <w:szCs w:val="24"/>
        </w:rPr>
        <w:t xml:space="preserve">полнения работ, оказания услуг </w:t>
      </w:r>
      <w:r w:rsidRPr="00C144FF">
        <w:rPr>
          <w:rFonts w:ascii="Times New Roman" w:hAnsi="Times New Roman"/>
          <w:sz w:val="24"/>
          <w:szCs w:val="24"/>
        </w:rPr>
        <w:t>по ранее произведенным платежам, требующим подтверж</w:t>
      </w:r>
      <w:r w:rsidR="0079298B">
        <w:rPr>
          <w:rFonts w:ascii="Times New Roman" w:hAnsi="Times New Roman"/>
          <w:sz w:val="24"/>
          <w:szCs w:val="24"/>
        </w:rPr>
        <w:t xml:space="preserve">дения, в том числе по платежам, </w:t>
      </w:r>
      <w:r w:rsidRPr="00C144FF">
        <w:rPr>
          <w:rFonts w:ascii="Times New Roman" w:hAnsi="Times New Roman"/>
          <w:sz w:val="24"/>
          <w:szCs w:val="24"/>
        </w:rPr>
        <w:t>требующим подтверждения, произведенным в размере 100 процентов от суммы бюджетного обязательства.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если в рамках принятых бюджетных о</w:t>
      </w:r>
      <w:r w:rsidR="0079298B">
        <w:rPr>
          <w:rFonts w:ascii="Times New Roman" w:hAnsi="Times New Roman"/>
          <w:sz w:val="24"/>
          <w:szCs w:val="24"/>
        </w:rPr>
        <w:t xml:space="preserve">бязательств ранее поставлены на </w:t>
      </w:r>
      <w:r w:rsidRPr="00C144FF">
        <w:rPr>
          <w:rFonts w:ascii="Times New Roman" w:hAnsi="Times New Roman"/>
          <w:sz w:val="24"/>
          <w:szCs w:val="24"/>
        </w:rPr>
        <w:t>учет денежные обязат</w:t>
      </w:r>
      <w:r w:rsidR="0079298B">
        <w:rPr>
          <w:rFonts w:ascii="Times New Roman" w:hAnsi="Times New Roman"/>
          <w:sz w:val="24"/>
          <w:szCs w:val="24"/>
        </w:rPr>
        <w:t xml:space="preserve">ельства по платежам, требующим </w:t>
      </w:r>
      <w:r w:rsidRPr="00C144FF">
        <w:rPr>
          <w:rFonts w:ascii="Times New Roman" w:hAnsi="Times New Roman"/>
          <w:sz w:val="24"/>
          <w:szCs w:val="24"/>
        </w:rPr>
        <w:t>подтверждения (с признаком платежа, требующего подтверждения – «Да»), поставка товаров, выполнение ра</w:t>
      </w:r>
      <w:r w:rsidR="0079298B">
        <w:rPr>
          <w:rFonts w:ascii="Times New Roman" w:hAnsi="Times New Roman"/>
          <w:sz w:val="24"/>
          <w:szCs w:val="24"/>
        </w:rPr>
        <w:t xml:space="preserve">бот, оказание услуг по которым </w:t>
      </w:r>
      <w:r w:rsidRPr="00C144FF">
        <w:rPr>
          <w:rFonts w:ascii="Times New Roman" w:hAnsi="Times New Roman"/>
          <w:sz w:val="24"/>
          <w:szCs w:val="24"/>
        </w:rPr>
        <w:t xml:space="preserve">не подтверждена, постановка на учет денежных обязательств </w:t>
      </w:r>
      <w:r w:rsidRPr="00C144FF">
        <w:rPr>
          <w:rFonts w:ascii="Times New Roman" w:hAnsi="Times New Roman"/>
          <w:sz w:val="24"/>
          <w:szCs w:val="24"/>
        </w:rPr>
        <w:br/>
        <w:t>на перечисление последующих платежей по таким бюджетным обязательствам не осуществляется, если иной порядок расчетов по та</w:t>
      </w:r>
      <w:r w:rsidR="0079298B">
        <w:rPr>
          <w:rFonts w:ascii="Times New Roman" w:hAnsi="Times New Roman"/>
          <w:sz w:val="24"/>
          <w:szCs w:val="24"/>
        </w:rPr>
        <w:t xml:space="preserve">кому денежному обязательству не </w:t>
      </w:r>
      <w:r w:rsidRPr="00C144FF">
        <w:rPr>
          <w:rFonts w:ascii="Times New Roman" w:hAnsi="Times New Roman"/>
          <w:sz w:val="24"/>
          <w:szCs w:val="24"/>
        </w:rPr>
        <w:t>предусмотрен законодательством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lastRenderedPageBreak/>
        <w:t xml:space="preserve">4.4. Управление не позднее </w:t>
      </w:r>
      <w:r w:rsidR="0079298B">
        <w:rPr>
          <w:rFonts w:ascii="Times New Roman" w:hAnsi="Times New Roman"/>
          <w:sz w:val="24"/>
          <w:szCs w:val="24"/>
        </w:rPr>
        <w:t xml:space="preserve">следующего рабочего дня со дня </w:t>
      </w:r>
      <w:r w:rsidRPr="00C144FF">
        <w:rPr>
          <w:rFonts w:ascii="Times New Roman" w:hAnsi="Times New Roman"/>
          <w:sz w:val="24"/>
          <w:szCs w:val="24"/>
        </w:rPr>
        <w:t>представления получателем средств местного бюджета Сведений о денежном обязательстве осуществляет их провер</w:t>
      </w:r>
      <w:r w:rsidR="0079298B">
        <w:rPr>
          <w:rFonts w:ascii="Times New Roman" w:hAnsi="Times New Roman"/>
          <w:sz w:val="24"/>
          <w:szCs w:val="24"/>
        </w:rPr>
        <w:t xml:space="preserve">ку на соответствие информации, </w:t>
      </w:r>
      <w:r w:rsidRPr="00C144FF">
        <w:rPr>
          <w:rFonts w:ascii="Times New Roman" w:hAnsi="Times New Roman"/>
          <w:sz w:val="24"/>
          <w:szCs w:val="24"/>
        </w:rPr>
        <w:t>указанной в Сведениях о денежном обязательстве: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информации по соответствую</w:t>
      </w:r>
      <w:r w:rsidR="0079298B">
        <w:rPr>
          <w:rFonts w:ascii="Times New Roman" w:hAnsi="Times New Roman"/>
          <w:sz w:val="24"/>
          <w:szCs w:val="24"/>
        </w:rPr>
        <w:t xml:space="preserve">щему бюджетному обязательству, </w:t>
      </w:r>
      <w:r w:rsidRPr="00C144FF">
        <w:rPr>
          <w:rFonts w:ascii="Times New Roman" w:hAnsi="Times New Roman"/>
          <w:sz w:val="24"/>
          <w:szCs w:val="24"/>
        </w:rPr>
        <w:t>учтенному на соответствующем лицевом счете получателя бюджетных средств;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информации, подлежащей в</w:t>
      </w:r>
      <w:r w:rsidR="0079298B">
        <w:rPr>
          <w:rFonts w:ascii="Times New Roman" w:hAnsi="Times New Roman"/>
          <w:sz w:val="24"/>
          <w:szCs w:val="24"/>
        </w:rPr>
        <w:t xml:space="preserve">ключению в Сведения о денежном </w:t>
      </w:r>
      <w:r w:rsidRPr="00C144FF">
        <w:rPr>
          <w:rFonts w:ascii="Times New Roman" w:hAnsi="Times New Roman"/>
          <w:sz w:val="24"/>
          <w:szCs w:val="24"/>
        </w:rPr>
        <w:t>обязательстве в соответствии с приложением 2 к настоящему Порядку;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информации по соответствующему </w:t>
      </w:r>
      <w:r w:rsidR="0079298B">
        <w:rPr>
          <w:rFonts w:ascii="Times New Roman" w:hAnsi="Times New Roman"/>
          <w:sz w:val="24"/>
          <w:szCs w:val="24"/>
        </w:rPr>
        <w:t xml:space="preserve">документу-основанию, документу, </w:t>
      </w:r>
      <w:r w:rsidRPr="00C144FF">
        <w:rPr>
          <w:rFonts w:ascii="Times New Roman" w:hAnsi="Times New Roman"/>
          <w:sz w:val="24"/>
          <w:szCs w:val="24"/>
        </w:rPr>
        <w:t>подтверждающему возникновение денежного обязател</w:t>
      </w:r>
      <w:r w:rsidR="0079298B">
        <w:rPr>
          <w:rFonts w:ascii="Times New Roman" w:hAnsi="Times New Roman"/>
          <w:sz w:val="24"/>
          <w:szCs w:val="24"/>
        </w:rPr>
        <w:t xml:space="preserve">ьства, подлежащим представлению </w:t>
      </w:r>
      <w:r w:rsidRPr="00C144FF">
        <w:rPr>
          <w:rFonts w:ascii="Times New Roman" w:hAnsi="Times New Roman"/>
          <w:sz w:val="24"/>
          <w:szCs w:val="24"/>
        </w:rPr>
        <w:t>получателями средств</w:t>
      </w:r>
      <w:r w:rsidR="0079298B">
        <w:rPr>
          <w:rFonts w:ascii="Times New Roman" w:hAnsi="Times New Roman"/>
          <w:sz w:val="24"/>
          <w:szCs w:val="24"/>
        </w:rPr>
        <w:t xml:space="preserve"> местного бюджета в Управление </w:t>
      </w:r>
      <w:r w:rsidRPr="00C144FF">
        <w:rPr>
          <w:rFonts w:ascii="Times New Roman" w:hAnsi="Times New Roman"/>
          <w:sz w:val="24"/>
          <w:szCs w:val="24"/>
        </w:rPr>
        <w:t>для постановки на учет денежных обязательств в соответствии с настоящим Порядком.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C144FF">
        <w:rPr>
          <w:rFonts w:ascii="Times New Roman" w:hAnsi="Times New Roman"/>
          <w:sz w:val="24"/>
          <w:szCs w:val="24"/>
        </w:rPr>
        <w:t>В случае положительног</w:t>
      </w:r>
      <w:r w:rsidR="0079298B">
        <w:rPr>
          <w:rFonts w:ascii="Times New Roman" w:hAnsi="Times New Roman"/>
          <w:sz w:val="24"/>
          <w:szCs w:val="24"/>
        </w:rPr>
        <w:t xml:space="preserve">о результата проверки Сведений </w:t>
      </w:r>
      <w:r w:rsidRPr="00C144FF">
        <w:rPr>
          <w:rFonts w:ascii="Times New Roman" w:hAnsi="Times New Roman"/>
          <w:sz w:val="24"/>
          <w:szCs w:val="24"/>
        </w:rPr>
        <w:t>о денежном обязательстве Управл</w:t>
      </w:r>
      <w:r w:rsidR="0079298B">
        <w:rPr>
          <w:rFonts w:ascii="Times New Roman" w:hAnsi="Times New Roman"/>
          <w:sz w:val="24"/>
          <w:szCs w:val="24"/>
        </w:rPr>
        <w:t xml:space="preserve">ение присваивает учетный номер </w:t>
      </w:r>
      <w:r w:rsidRPr="00C144FF">
        <w:rPr>
          <w:rFonts w:ascii="Times New Roman" w:hAnsi="Times New Roman"/>
          <w:sz w:val="24"/>
          <w:szCs w:val="24"/>
        </w:rPr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местного бюджета извещение о </w:t>
      </w:r>
      <w:r w:rsidR="0079298B">
        <w:rPr>
          <w:rFonts w:ascii="Times New Roman" w:hAnsi="Times New Roman"/>
          <w:sz w:val="24"/>
          <w:szCs w:val="24"/>
        </w:rPr>
        <w:t xml:space="preserve">постановке на учет (изменении) </w:t>
      </w:r>
      <w:r w:rsidRPr="00C144FF">
        <w:rPr>
          <w:rFonts w:ascii="Times New Roman" w:hAnsi="Times New Roman"/>
          <w:sz w:val="24"/>
          <w:szCs w:val="24"/>
        </w:rPr>
        <w:t>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Извещение о денежном обязательстве направляется получателю средств местного бюджета: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в форме электронного документа, по</w:t>
      </w:r>
      <w:r w:rsidR="0079298B">
        <w:rPr>
          <w:rFonts w:ascii="Times New Roman" w:hAnsi="Times New Roman"/>
          <w:sz w:val="24"/>
          <w:szCs w:val="24"/>
        </w:rPr>
        <w:t xml:space="preserve">дписанного электронной подписью </w:t>
      </w:r>
      <w:r w:rsidRPr="00C144FF">
        <w:rPr>
          <w:rFonts w:ascii="Times New Roman" w:hAnsi="Times New Roman"/>
          <w:sz w:val="24"/>
          <w:szCs w:val="24"/>
        </w:rPr>
        <w:t>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на бумажном носителе, под</w:t>
      </w:r>
      <w:r w:rsidR="0079298B">
        <w:rPr>
          <w:rFonts w:ascii="Times New Roman" w:hAnsi="Times New Roman"/>
          <w:sz w:val="24"/>
          <w:szCs w:val="24"/>
        </w:rPr>
        <w:t xml:space="preserve">писанного уполномоченным лицом </w:t>
      </w:r>
      <w:r w:rsidRPr="00C144FF">
        <w:rPr>
          <w:rFonts w:ascii="Times New Roman" w:hAnsi="Times New Roman"/>
          <w:sz w:val="24"/>
          <w:szCs w:val="24"/>
        </w:rPr>
        <w:t>Управления, – в отношении Свед</w:t>
      </w:r>
      <w:r w:rsidR="0079298B">
        <w:rPr>
          <w:rFonts w:ascii="Times New Roman" w:hAnsi="Times New Roman"/>
          <w:sz w:val="24"/>
          <w:szCs w:val="24"/>
        </w:rPr>
        <w:t xml:space="preserve">ений о денежном обязательстве, </w:t>
      </w:r>
      <w:r w:rsidRPr="00C144FF">
        <w:rPr>
          <w:rFonts w:ascii="Times New Roman" w:hAnsi="Times New Roman"/>
          <w:sz w:val="24"/>
          <w:szCs w:val="24"/>
        </w:rPr>
        <w:t>представленных на бумажном носителе.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Учетный номер денежного обя</w:t>
      </w:r>
      <w:r w:rsidR="0079298B">
        <w:rPr>
          <w:rFonts w:ascii="Times New Roman" w:hAnsi="Times New Roman"/>
          <w:sz w:val="24"/>
          <w:szCs w:val="24"/>
        </w:rPr>
        <w:t xml:space="preserve">зательства является уникальным </w:t>
      </w:r>
      <w:r w:rsidRPr="00C144FF">
        <w:rPr>
          <w:rFonts w:ascii="Times New Roman" w:hAnsi="Times New Roman"/>
          <w:sz w:val="24"/>
          <w:szCs w:val="24"/>
        </w:rPr>
        <w:t>и не подлежит изменению, в том числе при изменении отдельных реквизитов денежного обязательства.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 1 по 19 разряд – учетный ном</w:t>
      </w:r>
      <w:r w:rsidR="0079298B">
        <w:rPr>
          <w:rFonts w:ascii="Times New Roman" w:hAnsi="Times New Roman"/>
          <w:sz w:val="24"/>
          <w:szCs w:val="24"/>
        </w:rPr>
        <w:t xml:space="preserve">ер соответствующего бюджетного </w:t>
      </w:r>
      <w:r w:rsidRPr="00C144FF">
        <w:rPr>
          <w:rFonts w:ascii="Times New Roman" w:hAnsi="Times New Roman"/>
          <w:sz w:val="24"/>
          <w:szCs w:val="24"/>
        </w:rPr>
        <w:t>обязательства;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 20 по 25 разряд – порядковый номер денежного обязательства.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4.6. В случае отрицательного результата проверки Сведен</w:t>
      </w:r>
      <w:r w:rsidR="0079298B">
        <w:rPr>
          <w:rFonts w:ascii="Times New Roman" w:hAnsi="Times New Roman"/>
          <w:sz w:val="24"/>
          <w:szCs w:val="24"/>
        </w:rPr>
        <w:t xml:space="preserve">ий </w:t>
      </w:r>
      <w:r w:rsidRPr="00C144FF">
        <w:rPr>
          <w:rFonts w:ascii="Times New Roman" w:hAnsi="Times New Roman"/>
          <w:sz w:val="24"/>
          <w:szCs w:val="24"/>
        </w:rPr>
        <w:t xml:space="preserve">о денежном обязательстве Управление </w:t>
      </w:r>
      <w:r w:rsidR="0079298B">
        <w:rPr>
          <w:rFonts w:ascii="Times New Roman" w:hAnsi="Times New Roman"/>
          <w:sz w:val="24"/>
          <w:szCs w:val="24"/>
        </w:rPr>
        <w:t xml:space="preserve">в срок, установленный в абзаце </w:t>
      </w:r>
      <w:r w:rsidRPr="00C144FF">
        <w:rPr>
          <w:rFonts w:ascii="Times New Roman" w:hAnsi="Times New Roman"/>
          <w:sz w:val="24"/>
          <w:szCs w:val="24"/>
        </w:rPr>
        <w:t>втором пункта 4.2 настоящего Порядка: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в отношении Сведений о денежных обязательств</w:t>
      </w:r>
      <w:r w:rsidR="00536ED9">
        <w:rPr>
          <w:rFonts w:ascii="Times New Roman" w:hAnsi="Times New Roman"/>
          <w:sz w:val="24"/>
          <w:szCs w:val="24"/>
        </w:rPr>
        <w:t xml:space="preserve">ах, сформированных Управлением, </w:t>
      </w:r>
      <w:r w:rsidRPr="00C144FF">
        <w:rPr>
          <w:rFonts w:ascii="Times New Roman" w:hAnsi="Times New Roman"/>
          <w:sz w:val="24"/>
          <w:szCs w:val="24"/>
        </w:rPr>
        <w:t>направляет получ</w:t>
      </w:r>
      <w:r w:rsidR="00536ED9">
        <w:rPr>
          <w:rFonts w:ascii="Times New Roman" w:hAnsi="Times New Roman"/>
          <w:sz w:val="24"/>
          <w:szCs w:val="24"/>
        </w:rPr>
        <w:t xml:space="preserve">ателю средств местного бюджета </w:t>
      </w:r>
      <w:r w:rsidRPr="00C144FF">
        <w:rPr>
          <w:rFonts w:ascii="Times New Roman" w:hAnsi="Times New Roman"/>
          <w:sz w:val="24"/>
          <w:szCs w:val="24"/>
        </w:rPr>
        <w:t>уведомление в электронной форме, содержащее информацию, позволяющую идентифицировать Сведение о денежном обязательстве,</w:t>
      </w:r>
      <w:r w:rsidR="00536ED9">
        <w:rPr>
          <w:rFonts w:ascii="Times New Roman" w:hAnsi="Times New Roman"/>
          <w:sz w:val="24"/>
          <w:szCs w:val="24"/>
        </w:rPr>
        <w:t xml:space="preserve"> не принятое </w:t>
      </w:r>
      <w:r w:rsidRPr="00C144FF">
        <w:rPr>
          <w:rFonts w:ascii="Times New Roman" w:hAnsi="Times New Roman"/>
          <w:sz w:val="24"/>
          <w:szCs w:val="24"/>
        </w:rPr>
        <w:t>к исполнению, а также содержащее дату и причину отказа;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в отношении Сведений о денежных обязательст</w:t>
      </w:r>
      <w:r w:rsidR="00536ED9">
        <w:rPr>
          <w:rFonts w:ascii="Times New Roman" w:hAnsi="Times New Roman"/>
          <w:sz w:val="24"/>
          <w:szCs w:val="24"/>
        </w:rPr>
        <w:t xml:space="preserve">вах, сформированных получателем </w:t>
      </w:r>
      <w:r w:rsidRPr="00C144FF">
        <w:rPr>
          <w:rFonts w:ascii="Times New Roman" w:hAnsi="Times New Roman"/>
          <w:sz w:val="24"/>
          <w:szCs w:val="24"/>
        </w:rPr>
        <w:t>средств местного бюджета,</w:t>
      </w:r>
      <w:r w:rsidR="00536ED9">
        <w:rPr>
          <w:rFonts w:ascii="Times New Roman" w:hAnsi="Times New Roman"/>
          <w:sz w:val="24"/>
          <w:szCs w:val="24"/>
        </w:rPr>
        <w:t xml:space="preserve"> возвращает получателю средств </w:t>
      </w:r>
      <w:r w:rsidRPr="00C144FF">
        <w:rPr>
          <w:rFonts w:ascii="Times New Roman" w:hAnsi="Times New Roman"/>
          <w:sz w:val="24"/>
          <w:szCs w:val="24"/>
        </w:rPr>
        <w:t>местного бюджета копию представленных на бумажном носи</w:t>
      </w:r>
      <w:r w:rsidR="00536ED9">
        <w:rPr>
          <w:rFonts w:ascii="Times New Roman" w:hAnsi="Times New Roman"/>
          <w:sz w:val="24"/>
          <w:szCs w:val="24"/>
        </w:rPr>
        <w:t xml:space="preserve">теле Сведений </w:t>
      </w:r>
      <w:r w:rsidRPr="00C144FF">
        <w:rPr>
          <w:rFonts w:ascii="Times New Roman" w:hAnsi="Times New Roman"/>
          <w:sz w:val="24"/>
          <w:szCs w:val="24"/>
        </w:rPr>
        <w:t>о денежном обязательстве с проста</w:t>
      </w:r>
      <w:r w:rsidR="00536ED9">
        <w:rPr>
          <w:rFonts w:ascii="Times New Roman" w:hAnsi="Times New Roman"/>
          <w:sz w:val="24"/>
          <w:szCs w:val="24"/>
        </w:rPr>
        <w:t xml:space="preserve">влением даты отказа, должности </w:t>
      </w:r>
      <w:r w:rsidRPr="00C144FF">
        <w:rPr>
          <w:rFonts w:ascii="Times New Roman" w:hAnsi="Times New Roman"/>
          <w:sz w:val="24"/>
          <w:szCs w:val="24"/>
        </w:rPr>
        <w:t>сотрудника Управления, его подписи, расшифровки подписи с указанием инициалов и фамилии, причины отказа;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направляет получателю средст</w:t>
      </w:r>
      <w:r w:rsidR="00536ED9">
        <w:rPr>
          <w:rFonts w:ascii="Times New Roman" w:hAnsi="Times New Roman"/>
          <w:sz w:val="24"/>
          <w:szCs w:val="24"/>
        </w:rPr>
        <w:t xml:space="preserve">в местного бюджета уведомление </w:t>
      </w:r>
      <w:r w:rsidRPr="00C144FF">
        <w:rPr>
          <w:rFonts w:ascii="Times New Roman" w:hAnsi="Times New Roman"/>
          <w:sz w:val="24"/>
          <w:szCs w:val="24"/>
        </w:rPr>
        <w:t>в электронном виде, если Све</w:t>
      </w:r>
      <w:r w:rsidR="00536ED9">
        <w:rPr>
          <w:rFonts w:ascii="Times New Roman" w:hAnsi="Times New Roman"/>
          <w:sz w:val="24"/>
          <w:szCs w:val="24"/>
        </w:rPr>
        <w:t xml:space="preserve">дения о денежном обязательстве </w:t>
      </w:r>
      <w:r w:rsidRPr="00C144FF">
        <w:rPr>
          <w:rFonts w:ascii="Times New Roman" w:hAnsi="Times New Roman"/>
          <w:sz w:val="24"/>
          <w:szCs w:val="24"/>
        </w:rPr>
        <w:t>представлялись в форме электронного документа.</w:t>
      </w:r>
    </w:p>
    <w:p w:rsidR="00C87FA9" w:rsidRPr="00536ED9" w:rsidRDefault="00C87FA9" w:rsidP="00C87FA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C87FA9" w:rsidRPr="00536ED9" w:rsidRDefault="00C87FA9" w:rsidP="00C87FA9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36ED9">
        <w:rPr>
          <w:rFonts w:ascii="Times New Roman" w:hAnsi="Times New Roman"/>
          <w:b/>
          <w:sz w:val="24"/>
          <w:szCs w:val="24"/>
        </w:rPr>
        <w:t xml:space="preserve">V. Представление информации </w:t>
      </w:r>
      <w:r w:rsidRPr="00536ED9">
        <w:rPr>
          <w:rFonts w:ascii="Times New Roman" w:hAnsi="Times New Roman"/>
          <w:b/>
          <w:sz w:val="24"/>
          <w:szCs w:val="24"/>
        </w:rPr>
        <w:br/>
        <w:t>о бюджетных и денежных обязательствах, учтенных в Управлении</w:t>
      </w:r>
    </w:p>
    <w:p w:rsidR="00C87FA9" w:rsidRPr="00536ED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5.1. Информация о бюдже</w:t>
      </w:r>
      <w:r w:rsidR="00536ED9">
        <w:rPr>
          <w:rFonts w:ascii="Times New Roman" w:hAnsi="Times New Roman"/>
          <w:sz w:val="24"/>
          <w:szCs w:val="24"/>
        </w:rPr>
        <w:t xml:space="preserve">тных и денежных обязательствах </w:t>
      </w:r>
      <w:r w:rsidRPr="00C144FF">
        <w:rPr>
          <w:rFonts w:ascii="Times New Roman" w:hAnsi="Times New Roman"/>
          <w:sz w:val="24"/>
          <w:szCs w:val="24"/>
        </w:rPr>
        <w:t>предоставляется Управлением в электронном виде: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lastRenderedPageBreak/>
        <w:t>Комитет по финансам, налоговой и кредитной политике Администрации Ребрихинского района Алтай</w:t>
      </w:r>
      <w:r w:rsidR="00536ED9">
        <w:rPr>
          <w:rFonts w:ascii="Times New Roman" w:hAnsi="Times New Roman"/>
          <w:sz w:val="24"/>
          <w:szCs w:val="24"/>
        </w:rPr>
        <w:t xml:space="preserve">ского края – по всем бюджетным </w:t>
      </w:r>
      <w:r w:rsidRPr="00C144FF">
        <w:rPr>
          <w:rFonts w:ascii="Times New Roman" w:hAnsi="Times New Roman"/>
          <w:sz w:val="24"/>
          <w:szCs w:val="24"/>
        </w:rPr>
        <w:t>и денежным обязательствам;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главным распорядителям сред</w:t>
      </w:r>
      <w:r w:rsidR="00536ED9">
        <w:rPr>
          <w:rFonts w:ascii="Times New Roman" w:hAnsi="Times New Roman"/>
          <w:sz w:val="24"/>
          <w:szCs w:val="24"/>
        </w:rPr>
        <w:t xml:space="preserve">ств местного бюджета – в части </w:t>
      </w:r>
      <w:r w:rsidRPr="00C144FF">
        <w:rPr>
          <w:rFonts w:ascii="Times New Roman" w:hAnsi="Times New Roman"/>
          <w:sz w:val="24"/>
          <w:szCs w:val="24"/>
        </w:rPr>
        <w:t>бюджетных и денежных обязательств подведомственных им получателей средств местного бюджета;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получателям средств местно</w:t>
      </w:r>
      <w:r w:rsidR="00536ED9">
        <w:rPr>
          <w:rFonts w:ascii="Times New Roman" w:hAnsi="Times New Roman"/>
          <w:sz w:val="24"/>
          <w:szCs w:val="24"/>
        </w:rPr>
        <w:t xml:space="preserve">го бюджета – в части бюджетных </w:t>
      </w:r>
      <w:r w:rsidRPr="00C144FF">
        <w:rPr>
          <w:rFonts w:ascii="Times New Roman" w:hAnsi="Times New Roman"/>
          <w:sz w:val="24"/>
          <w:szCs w:val="24"/>
        </w:rPr>
        <w:t>и денежных обязательств соответствующего получателя средств местного бюджета;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иным органам государственной власти Алт</w:t>
      </w:r>
      <w:r w:rsidR="00536ED9">
        <w:rPr>
          <w:rFonts w:ascii="Times New Roman" w:hAnsi="Times New Roman"/>
          <w:sz w:val="24"/>
          <w:szCs w:val="24"/>
        </w:rPr>
        <w:t xml:space="preserve">айского края – в рамках </w:t>
      </w:r>
      <w:r w:rsidRPr="00C144FF">
        <w:rPr>
          <w:rFonts w:ascii="Times New Roman" w:hAnsi="Times New Roman"/>
          <w:sz w:val="24"/>
          <w:szCs w:val="24"/>
        </w:rPr>
        <w:t>их полномочий, установленных законодательством Алтайского края.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5.2. Информация о бюдже</w:t>
      </w:r>
      <w:r w:rsidR="00536ED9">
        <w:rPr>
          <w:rFonts w:ascii="Times New Roman" w:hAnsi="Times New Roman"/>
          <w:sz w:val="24"/>
          <w:szCs w:val="24"/>
        </w:rPr>
        <w:t xml:space="preserve">тных и денежных обязательствах </w:t>
      </w:r>
      <w:r w:rsidRPr="00C144FF">
        <w:rPr>
          <w:rFonts w:ascii="Times New Roman" w:hAnsi="Times New Roman"/>
          <w:sz w:val="24"/>
          <w:szCs w:val="24"/>
        </w:rPr>
        <w:t>предоставляется в соответствии со следующими положениями: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1) по запросу администрации муниципального образования</w:t>
      </w:r>
      <w:r w:rsidR="00536ED9">
        <w:rPr>
          <w:rFonts w:ascii="Times New Roman" w:hAnsi="Times New Roman"/>
          <w:sz w:val="24"/>
          <w:szCs w:val="24"/>
        </w:rPr>
        <w:t xml:space="preserve"> либо иного </w:t>
      </w:r>
      <w:r w:rsidRPr="00C144FF">
        <w:rPr>
          <w:rFonts w:ascii="Times New Roman" w:hAnsi="Times New Roman"/>
          <w:sz w:val="24"/>
          <w:szCs w:val="24"/>
        </w:rPr>
        <w:t>органа государственной власти Ал</w:t>
      </w:r>
      <w:r w:rsidR="00536ED9">
        <w:rPr>
          <w:rFonts w:ascii="Times New Roman" w:hAnsi="Times New Roman"/>
          <w:sz w:val="24"/>
          <w:szCs w:val="24"/>
        </w:rPr>
        <w:t xml:space="preserve">тайского края, уполномоченного </w:t>
      </w:r>
      <w:r w:rsidRPr="00C144FF">
        <w:rPr>
          <w:rFonts w:ascii="Times New Roman" w:hAnsi="Times New Roman"/>
          <w:sz w:val="24"/>
          <w:szCs w:val="24"/>
        </w:rPr>
        <w:t>в соответствии с законодательством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информацию о принятых </w:t>
      </w:r>
      <w:r w:rsidR="00536ED9">
        <w:rPr>
          <w:rFonts w:ascii="Times New Roman" w:hAnsi="Times New Roman"/>
          <w:sz w:val="24"/>
          <w:szCs w:val="24"/>
        </w:rPr>
        <w:t xml:space="preserve">на учет бюджетных или денежных </w:t>
      </w:r>
      <w:r w:rsidRPr="00C144FF">
        <w:rPr>
          <w:rFonts w:ascii="Times New Roman" w:hAnsi="Times New Roman"/>
          <w:sz w:val="24"/>
          <w:szCs w:val="24"/>
        </w:rPr>
        <w:t>обязательствах, реквизиты которой установлены приложен</w:t>
      </w:r>
      <w:r w:rsidR="00536ED9">
        <w:rPr>
          <w:rFonts w:ascii="Times New Roman" w:hAnsi="Times New Roman"/>
          <w:sz w:val="24"/>
          <w:szCs w:val="24"/>
        </w:rPr>
        <w:t xml:space="preserve">ием 6 к Порядку Минфина России, </w:t>
      </w:r>
      <w:r w:rsidRPr="00C144FF">
        <w:rPr>
          <w:rFonts w:ascii="Times New Roman" w:hAnsi="Times New Roman"/>
          <w:sz w:val="24"/>
          <w:szCs w:val="24"/>
        </w:rPr>
        <w:t>сформированную по состоянию на соответствующую дату;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информацию об исполнении бюджетных и д</w:t>
      </w:r>
      <w:r w:rsidR="00536ED9">
        <w:rPr>
          <w:rFonts w:ascii="Times New Roman" w:hAnsi="Times New Roman"/>
          <w:sz w:val="24"/>
          <w:szCs w:val="24"/>
        </w:rPr>
        <w:t xml:space="preserve">енежных обязательств, реквизиты </w:t>
      </w:r>
      <w:r w:rsidRPr="00C144FF">
        <w:rPr>
          <w:rFonts w:ascii="Times New Roman" w:hAnsi="Times New Roman"/>
          <w:sz w:val="24"/>
          <w:szCs w:val="24"/>
        </w:rPr>
        <w:t>которой установлены приложением 7 к Порядку Минфина России, сформированную на дату, указанную в запросе;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2) по запросу главного распорядителя сред</w:t>
      </w:r>
      <w:r w:rsidR="00536ED9">
        <w:rPr>
          <w:rFonts w:ascii="Times New Roman" w:hAnsi="Times New Roman"/>
          <w:sz w:val="24"/>
          <w:szCs w:val="24"/>
        </w:rPr>
        <w:t xml:space="preserve">ств местного бюджета Управление </w:t>
      </w:r>
      <w:r w:rsidRPr="00C144FF">
        <w:rPr>
          <w:rFonts w:ascii="Times New Roman" w:hAnsi="Times New Roman"/>
          <w:sz w:val="24"/>
          <w:szCs w:val="24"/>
        </w:rPr>
        <w:t>представляет с ука</w:t>
      </w:r>
      <w:r w:rsidR="00536ED9">
        <w:rPr>
          <w:rFonts w:ascii="Times New Roman" w:hAnsi="Times New Roman"/>
          <w:sz w:val="24"/>
          <w:szCs w:val="24"/>
        </w:rPr>
        <w:t xml:space="preserve">занными в запросе детализацией </w:t>
      </w:r>
      <w:r w:rsidRPr="00C144FF">
        <w:rPr>
          <w:rFonts w:ascii="Times New Roman" w:hAnsi="Times New Roman"/>
          <w:sz w:val="24"/>
          <w:szCs w:val="24"/>
        </w:rPr>
        <w:t xml:space="preserve">и группировкой показателей Информацию о принятых на учет бюджетных или денежных обязательствах по </w:t>
      </w:r>
      <w:r w:rsidR="00536ED9">
        <w:rPr>
          <w:rFonts w:ascii="Times New Roman" w:hAnsi="Times New Roman"/>
          <w:sz w:val="24"/>
          <w:szCs w:val="24"/>
        </w:rPr>
        <w:t xml:space="preserve">находящимся в ведении главного </w:t>
      </w:r>
      <w:r w:rsidRPr="00C144FF">
        <w:rPr>
          <w:rFonts w:ascii="Times New Roman" w:hAnsi="Times New Roman"/>
          <w:sz w:val="24"/>
          <w:szCs w:val="24"/>
        </w:rPr>
        <w:t>распорядителя средств местного бюджета получателям средств местного бюджета, реквизиты которой устан</w:t>
      </w:r>
      <w:r w:rsidR="00536ED9">
        <w:rPr>
          <w:rFonts w:ascii="Times New Roman" w:hAnsi="Times New Roman"/>
          <w:sz w:val="24"/>
          <w:szCs w:val="24"/>
        </w:rPr>
        <w:t xml:space="preserve">овлены приложением 6 к Порядку </w:t>
      </w:r>
      <w:r w:rsidRPr="00C144FF">
        <w:rPr>
          <w:rFonts w:ascii="Times New Roman" w:hAnsi="Times New Roman"/>
          <w:sz w:val="24"/>
          <w:szCs w:val="24"/>
        </w:rPr>
        <w:t>Минфина России, сформированную нарастающим итогом с начала текущего финансового года по состоянию на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соответствующую дату;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3) по запросу получателя средс</w:t>
      </w:r>
      <w:r w:rsidR="00536ED9">
        <w:rPr>
          <w:rFonts w:ascii="Times New Roman" w:hAnsi="Times New Roman"/>
          <w:sz w:val="24"/>
          <w:szCs w:val="24"/>
        </w:rPr>
        <w:t xml:space="preserve">тв местного бюджета Управление </w:t>
      </w:r>
      <w:r w:rsidRPr="00C144FF">
        <w:rPr>
          <w:rFonts w:ascii="Times New Roman" w:hAnsi="Times New Roman"/>
          <w:sz w:val="24"/>
          <w:szCs w:val="24"/>
        </w:rPr>
        <w:t>предоставляет Справку об исполне</w:t>
      </w:r>
      <w:r w:rsidR="00536ED9">
        <w:rPr>
          <w:rFonts w:ascii="Times New Roman" w:hAnsi="Times New Roman"/>
          <w:sz w:val="24"/>
          <w:szCs w:val="24"/>
        </w:rPr>
        <w:t xml:space="preserve">нии принятых на учет бюджетных </w:t>
      </w:r>
      <w:r w:rsidRPr="00C144FF">
        <w:rPr>
          <w:rFonts w:ascii="Times New Roman" w:hAnsi="Times New Roman"/>
          <w:sz w:val="24"/>
          <w:szCs w:val="24"/>
        </w:rPr>
        <w:t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</w:t>
      </w:r>
      <w:r w:rsidR="00536ED9">
        <w:rPr>
          <w:rFonts w:ascii="Times New Roman" w:hAnsi="Times New Roman"/>
          <w:sz w:val="24"/>
          <w:szCs w:val="24"/>
        </w:rPr>
        <w:t xml:space="preserve">щим итогом с 1 января текущего </w:t>
      </w:r>
      <w:r w:rsidRPr="00C144FF">
        <w:rPr>
          <w:rFonts w:ascii="Times New Roman" w:hAnsi="Times New Roman"/>
          <w:sz w:val="24"/>
          <w:szCs w:val="24"/>
        </w:rPr>
        <w:t>финансового года и содержит информацию об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4FF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бюджетных </w:t>
      </w:r>
      <w:r w:rsidRPr="00C144FF">
        <w:rPr>
          <w:rFonts w:ascii="Times New Roman" w:hAnsi="Times New Roman"/>
          <w:sz w:val="24"/>
          <w:szCs w:val="24"/>
        </w:rPr>
        <w:br/>
        <w:t>или денежных обязательств, пос</w:t>
      </w:r>
      <w:r w:rsidR="00536ED9">
        <w:rPr>
          <w:rFonts w:ascii="Times New Roman" w:hAnsi="Times New Roman"/>
          <w:sz w:val="24"/>
          <w:szCs w:val="24"/>
        </w:rPr>
        <w:t xml:space="preserve">тавленных на учет в Управлении </w:t>
      </w:r>
      <w:r w:rsidRPr="00C144FF">
        <w:rPr>
          <w:rFonts w:ascii="Times New Roman" w:hAnsi="Times New Roman"/>
          <w:sz w:val="24"/>
          <w:szCs w:val="24"/>
        </w:rPr>
        <w:t>на основании Сведений о бюджет</w:t>
      </w:r>
      <w:r w:rsidR="00536ED9">
        <w:rPr>
          <w:rFonts w:ascii="Times New Roman" w:hAnsi="Times New Roman"/>
          <w:sz w:val="24"/>
          <w:szCs w:val="24"/>
        </w:rPr>
        <w:t xml:space="preserve">ном обязательстве или Сведений </w:t>
      </w:r>
      <w:r w:rsidRPr="00C144FF">
        <w:rPr>
          <w:rFonts w:ascii="Times New Roman" w:hAnsi="Times New Roman"/>
          <w:sz w:val="24"/>
          <w:szCs w:val="24"/>
        </w:rPr>
        <w:t>о денежном обязательстве;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4) по запросу получателя средств местного бюджета Управ</w:t>
      </w:r>
      <w:r w:rsidR="00536ED9">
        <w:rPr>
          <w:rFonts w:ascii="Times New Roman" w:hAnsi="Times New Roman"/>
          <w:sz w:val="24"/>
          <w:szCs w:val="24"/>
        </w:rPr>
        <w:t xml:space="preserve">ление </w:t>
      </w:r>
      <w:r w:rsidRPr="00C144FF">
        <w:rPr>
          <w:rFonts w:ascii="Times New Roman" w:hAnsi="Times New Roman"/>
          <w:sz w:val="24"/>
          <w:szCs w:val="24"/>
        </w:rPr>
        <w:t>по месту обслуживания получателя средств местного бюджета формирует Справку о неисполненных в отче</w:t>
      </w:r>
      <w:r w:rsidR="00536ED9">
        <w:rPr>
          <w:rFonts w:ascii="Times New Roman" w:hAnsi="Times New Roman"/>
          <w:sz w:val="24"/>
          <w:szCs w:val="24"/>
        </w:rPr>
        <w:t xml:space="preserve">тном финансовом году бюджетных </w:t>
      </w:r>
      <w:r w:rsidRPr="00C144FF">
        <w:rPr>
          <w:rFonts w:ascii="Times New Roman" w:hAnsi="Times New Roman"/>
          <w:sz w:val="24"/>
          <w:szCs w:val="24"/>
        </w:rPr>
        <w:t>обязательствах, реквизиты которой установлены приложением 9 к Порядку Минфина России.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FF">
        <w:rPr>
          <w:rFonts w:ascii="Times New Roman" w:hAnsi="Times New Roman"/>
          <w:sz w:val="24"/>
          <w:szCs w:val="24"/>
        </w:rPr>
        <w:t>Справка о неисполненных в отчетном финансово</w:t>
      </w:r>
      <w:r w:rsidR="00536ED9">
        <w:rPr>
          <w:rFonts w:ascii="Times New Roman" w:hAnsi="Times New Roman"/>
          <w:sz w:val="24"/>
          <w:szCs w:val="24"/>
        </w:rPr>
        <w:t xml:space="preserve">м году бюджетных обязательствах </w:t>
      </w:r>
      <w:r w:rsidRPr="00C144FF">
        <w:rPr>
          <w:rFonts w:ascii="Times New Roman" w:hAnsi="Times New Roman"/>
          <w:sz w:val="24"/>
          <w:szCs w:val="24"/>
        </w:rPr>
        <w:t xml:space="preserve">формируется по </w:t>
      </w:r>
      <w:r w:rsidR="00536ED9">
        <w:rPr>
          <w:rFonts w:ascii="Times New Roman" w:hAnsi="Times New Roman"/>
          <w:sz w:val="24"/>
          <w:szCs w:val="24"/>
        </w:rPr>
        <w:t xml:space="preserve">состоянию на 1 января текущего </w:t>
      </w:r>
      <w:r w:rsidRPr="00C144FF">
        <w:rPr>
          <w:rFonts w:ascii="Times New Roman" w:hAnsi="Times New Roman"/>
          <w:sz w:val="24"/>
          <w:szCs w:val="24"/>
        </w:rPr>
        <w:t>финансового года в разрезе кодов бюджетной классификации и содержит информацию о неисполненных бюдже</w:t>
      </w:r>
      <w:r w:rsidR="00536ED9">
        <w:rPr>
          <w:rFonts w:ascii="Times New Roman" w:hAnsi="Times New Roman"/>
          <w:sz w:val="24"/>
          <w:szCs w:val="24"/>
        </w:rPr>
        <w:t xml:space="preserve">тных обязательствах, возникших </w:t>
      </w:r>
      <w:r w:rsidRPr="00C144FF">
        <w:rPr>
          <w:rFonts w:ascii="Times New Roman" w:hAnsi="Times New Roman"/>
          <w:sz w:val="24"/>
          <w:szCs w:val="24"/>
        </w:rPr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C144FF">
        <w:rPr>
          <w:rFonts w:ascii="Times New Roman" w:hAnsi="Times New Roman"/>
          <w:sz w:val="24"/>
          <w:szCs w:val="24"/>
        </w:rPr>
        <w:br/>
        <w:t>с условиями указанных договоров-оснований оплате в отчетном финансовом году, а также о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неиспользованных на начало очередного финансового года </w:t>
      </w:r>
      <w:proofErr w:type="gramStart"/>
      <w:r w:rsidRPr="00C144FF">
        <w:rPr>
          <w:rFonts w:ascii="Times New Roman" w:hAnsi="Times New Roman"/>
          <w:sz w:val="24"/>
          <w:szCs w:val="24"/>
        </w:rPr>
        <w:t>остатках</w:t>
      </w:r>
      <w:proofErr w:type="gramEnd"/>
      <w:r w:rsidRPr="00C144FF">
        <w:rPr>
          <w:rFonts w:ascii="Times New Roman" w:hAnsi="Times New Roman"/>
          <w:sz w:val="24"/>
          <w:szCs w:val="24"/>
        </w:rPr>
        <w:t xml:space="preserve"> лимитов бюджетных обязат</w:t>
      </w:r>
      <w:r w:rsidR="00536ED9">
        <w:rPr>
          <w:rFonts w:ascii="Times New Roman" w:hAnsi="Times New Roman"/>
          <w:sz w:val="24"/>
          <w:szCs w:val="24"/>
        </w:rPr>
        <w:t xml:space="preserve">ельств на исполнение указанных </w:t>
      </w:r>
      <w:r w:rsidRPr="00C144FF">
        <w:rPr>
          <w:rFonts w:ascii="Times New Roman" w:hAnsi="Times New Roman"/>
          <w:sz w:val="24"/>
          <w:szCs w:val="24"/>
        </w:rPr>
        <w:t>договоров-оснований.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По запросу главного распоряд</w:t>
      </w:r>
      <w:r w:rsidR="00536ED9">
        <w:rPr>
          <w:rFonts w:ascii="Times New Roman" w:hAnsi="Times New Roman"/>
          <w:sz w:val="24"/>
          <w:szCs w:val="24"/>
        </w:rPr>
        <w:t xml:space="preserve">ителя средств местного бюджета </w:t>
      </w:r>
      <w:r w:rsidRPr="00C144FF">
        <w:rPr>
          <w:rFonts w:ascii="Times New Roman" w:hAnsi="Times New Roman"/>
          <w:sz w:val="24"/>
          <w:szCs w:val="24"/>
        </w:rPr>
        <w:t>Управление формирует сводную Справку о неисполненных в отчетном финансовом году бюджетных обязательствах получателей средств местного бюджета,</w:t>
      </w:r>
      <w:r w:rsidR="00536ED9">
        <w:rPr>
          <w:rFonts w:ascii="Times New Roman" w:hAnsi="Times New Roman"/>
          <w:sz w:val="24"/>
          <w:szCs w:val="24"/>
        </w:rPr>
        <w:t xml:space="preserve"> находящихся в ведении главного </w:t>
      </w:r>
      <w:r w:rsidRPr="00C144FF">
        <w:rPr>
          <w:rFonts w:ascii="Times New Roman" w:hAnsi="Times New Roman"/>
          <w:sz w:val="24"/>
          <w:szCs w:val="24"/>
        </w:rPr>
        <w:t>распорядителя средств местного бюджета.</w:t>
      </w:r>
    </w:p>
    <w:p w:rsidR="00C87FA9" w:rsidRPr="00C144FF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br w:type="page"/>
      </w:r>
      <w:r w:rsidRPr="00C144F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87FA9" w:rsidRPr="00C144FF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к Порядку учета бюджетных </w:t>
      </w:r>
      <w:r w:rsidRPr="00C144FF">
        <w:rPr>
          <w:rFonts w:ascii="Times New Roman" w:hAnsi="Times New Roman"/>
          <w:sz w:val="24"/>
          <w:szCs w:val="24"/>
        </w:rPr>
        <w:br/>
        <w:t xml:space="preserve">и денежных обязательств </w:t>
      </w:r>
      <w:r w:rsidRPr="00C144FF">
        <w:rPr>
          <w:rFonts w:ascii="Times New Roman" w:hAnsi="Times New Roman"/>
          <w:sz w:val="24"/>
          <w:szCs w:val="24"/>
        </w:rPr>
        <w:br/>
        <w:t>получателей средств местного бюджета</w:t>
      </w:r>
      <w:r w:rsidRPr="00C144F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P200"/>
      <w:bookmarkEnd w:id="6"/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Реквизиты </w:t>
      </w: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Сведения о бюджетном обязательстве</w:t>
      </w:r>
    </w:p>
    <w:p w:rsidR="00C87FA9" w:rsidRPr="00C144FF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Единица измерения: руб.</w:t>
      </w:r>
    </w:p>
    <w:p w:rsidR="00C87FA9" w:rsidRPr="00C144FF" w:rsidRDefault="00C87FA9" w:rsidP="00C87FA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C144FF" w:rsidTr="00C87FA9">
        <w:trPr>
          <w:trHeight w:val="594"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Правила формирования,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заполнения реквизита</w:t>
            </w:r>
          </w:p>
        </w:tc>
      </w:tr>
    </w:tbl>
    <w:p w:rsidR="00C87FA9" w:rsidRPr="00C144FF" w:rsidRDefault="00C87FA9" w:rsidP="00C87FA9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C144FF" w:rsidTr="00C87FA9">
        <w:trPr>
          <w:cantSplit/>
          <w:trHeight w:val="255"/>
          <w:tblHeader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1. Номер сведений о бюджетном обязательстве получателя средств местного бюджета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при внесении изменений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 xml:space="preserve">в поставленное на учет бюджетное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обязательство.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на учет.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средств местного бюджета.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код типа бюджетного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обязательства, исходя из следующего: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в текущем финансовом году;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работ, услуг прошлых лет.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 – «местный бюджет».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администрации муниципального образования.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финансовый орган – «Администрация муниципального образования».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главного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 xml:space="preserve">распорядителя средств местного бюджета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в соответствии со Сводным реестром.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код главы главного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5.9. Наименование органа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номер соответствующего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6. Реквизиты документа,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144FF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C144FF">
              <w:rPr>
                <w:rFonts w:ascii="Times New Roman" w:hAnsi="Times New Roman"/>
                <w:sz w:val="24"/>
                <w:szCs w:val="24"/>
              </w:rPr>
              <w:t>) в контракте (договоре).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C144F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C144FF">
              <w:rPr>
                <w:rFonts w:ascii="Times New Roman" w:hAnsi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</w:t>
            </w:r>
            <w:r w:rsidRPr="00C144FF">
              <w:rPr>
                <w:sz w:val="24"/>
                <w:szCs w:val="24"/>
              </w:rPr>
              <w:t>–</w:t>
            </w:r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идентификатор документа-основания.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C144FF">
              <w:rPr>
                <w:rFonts w:ascii="Times New Roman" w:hAnsi="Times New Roman"/>
                <w:sz w:val="24"/>
                <w:szCs w:val="24"/>
              </w:rPr>
              <w:t>незаполнении</w:t>
            </w:r>
            <w:proofErr w:type="spell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пункта 6.7 идентификатор указывается при наличии.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</w:t>
            </w:r>
            <w:r w:rsidRPr="00C144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144FF">
              <w:rPr>
                <w:rFonts w:ascii="Times New Roman" w:hAnsi="Times New Roman"/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C144FF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При заполнении в пункте 6.1 настоящих Правил значения «договор» указывается основание </w:t>
            </w:r>
            <w:proofErr w:type="spellStart"/>
            <w:r w:rsidRPr="00C144FF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договора в реестр контрактов.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sz w:val="24"/>
                <w:szCs w:val="24"/>
              </w:rPr>
              <w:lastRenderedPageBreak/>
              <w:t xml:space="preserve">7.7.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t>Наименование банка (иной организации), в которо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знака после запятой.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последующие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аналитический код цели.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87FA9" w:rsidRPr="00C144FF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bookmarkStart w:id="7" w:name="P241"/>
      <w:bookmarkEnd w:id="7"/>
      <w:r w:rsidRPr="00C144FF">
        <w:rPr>
          <w:rFonts w:ascii="Times New Roman" w:hAnsi="Times New Roman"/>
          <w:sz w:val="24"/>
          <w:szCs w:val="24"/>
        </w:rPr>
        <w:br w:type="page"/>
      </w:r>
      <w:r w:rsidRPr="00C144F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87FA9" w:rsidRPr="00C144FF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к Порядку учета бюджетных </w:t>
      </w:r>
      <w:r w:rsidRPr="00C144FF">
        <w:rPr>
          <w:rFonts w:ascii="Times New Roman" w:hAnsi="Times New Roman"/>
          <w:sz w:val="24"/>
          <w:szCs w:val="24"/>
        </w:rPr>
        <w:br/>
        <w:t xml:space="preserve">и денежных обязательств </w:t>
      </w:r>
      <w:r w:rsidRPr="00C144FF">
        <w:rPr>
          <w:rFonts w:ascii="Times New Roman" w:hAnsi="Times New Roman"/>
          <w:sz w:val="24"/>
          <w:szCs w:val="24"/>
        </w:rPr>
        <w:br/>
        <w:t>получателей средств местного бюджета</w:t>
      </w:r>
      <w:r w:rsidRPr="00C144F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7FA9" w:rsidRPr="00C144FF" w:rsidRDefault="00C87FA9" w:rsidP="00C87FA9">
      <w:pPr>
        <w:autoSpaceDE w:val="0"/>
        <w:autoSpaceDN w:val="0"/>
        <w:adjustRightInd w:val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Реквизиты</w:t>
      </w: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Сведения о денежном обязательстве</w:t>
      </w:r>
    </w:p>
    <w:p w:rsidR="00C87FA9" w:rsidRPr="00C144FF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Единица измерения: руб.</w:t>
      </w:r>
    </w:p>
    <w:p w:rsidR="00C87FA9" w:rsidRPr="00C144FF" w:rsidRDefault="00C87FA9" w:rsidP="00C87FA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C144FF" w:rsidTr="00C87FA9"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Правила формирования,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заполнения реквизита</w:t>
            </w:r>
          </w:p>
        </w:tc>
      </w:tr>
    </w:tbl>
    <w:p w:rsidR="00C87FA9" w:rsidRPr="00C144FF" w:rsidRDefault="00C87FA9" w:rsidP="00C87FA9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C144FF" w:rsidTr="00C87FA9">
        <w:trPr>
          <w:cantSplit/>
          <w:tblHeader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1. Номер сведений о денежном обязательстве получателя средств местного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получателя средств местного бюджета.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главного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 xml:space="preserve">распорядителя средств местного бюджета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в соответствии со Сводным реестром.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код главы главного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 – «местный бюджет».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Управления, финансового органа – Администрация муниципального образования.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финансовый орган – «Администрация муниципального образования».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7.7. Код по бюджетной классификации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Не заполняется, если в пункте 6.12 настоящих Правил указано «да».</w:t>
            </w:r>
          </w:p>
        </w:tc>
      </w:tr>
      <w:tr w:rsidR="00C87FA9" w:rsidRPr="00C144FF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C87FA9" w:rsidRPr="00C144FF" w:rsidRDefault="00C87FA9" w:rsidP="00C87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br w:type="page"/>
      </w:r>
      <w:r w:rsidRPr="00C144F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7FA9" w:rsidRPr="00C144FF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к Порядку учета бюджетных </w:t>
      </w:r>
      <w:r w:rsidRPr="00C144FF">
        <w:rPr>
          <w:rFonts w:ascii="Times New Roman" w:hAnsi="Times New Roman"/>
          <w:sz w:val="24"/>
          <w:szCs w:val="24"/>
        </w:rPr>
        <w:br/>
        <w:t xml:space="preserve">и денежных обязательств </w:t>
      </w:r>
      <w:r w:rsidRPr="00C144FF">
        <w:rPr>
          <w:rFonts w:ascii="Times New Roman" w:hAnsi="Times New Roman"/>
          <w:sz w:val="24"/>
          <w:szCs w:val="24"/>
        </w:rPr>
        <w:br/>
        <w:t>получателей средств местного бюджета</w:t>
      </w:r>
      <w:r w:rsidRPr="00C144F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7FA9" w:rsidRPr="00C144FF" w:rsidRDefault="00C87FA9" w:rsidP="00C87FA9">
      <w:pPr>
        <w:autoSpaceDE w:val="0"/>
        <w:autoSpaceDN w:val="0"/>
        <w:adjustRightInd w:val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>Перечень</w:t>
      </w:r>
    </w:p>
    <w:p w:rsidR="00C87FA9" w:rsidRPr="00C144FF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144FF">
        <w:rPr>
          <w:rFonts w:ascii="Times New Roman" w:hAnsi="Times New Roman"/>
          <w:sz w:val="24"/>
          <w:szCs w:val="24"/>
        </w:rPr>
        <w:t xml:space="preserve">документов, на основании которых возникают </w:t>
      </w:r>
      <w:r w:rsidRPr="00C144FF">
        <w:rPr>
          <w:rFonts w:ascii="Times New Roman" w:hAnsi="Times New Roman"/>
          <w:sz w:val="24"/>
          <w:szCs w:val="24"/>
        </w:rPr>
        <w:br/>
        <w:t xml:space="preserve">бюджетные обязательства получателей средств местного бюджета, </w:t>
      </w:r>
      <w:r w:rsidRPr="00C144FF">
        <w:rPr>
          <w:rFonts w:ascii="Times New Roman" w:hAnsi="Times New Roman"/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C144FF">
        <w:rPr>
          <w:rFonts w:ascii="Times New Roman" w:hAnsi="Times New Roman"/>
          <w:sz w:val="24"/>
          <w:szCs w:val="24"/>
        </w:rPr>
        <w:br/>
        <w:t>получателей средств местного бюджета</w:t>
      </w:r>
    </w:p>
    <w:p w:rsidR="00C87FA9" w:rsidRPr="00C144FF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87FA9" w:rsidRPr="00C144FF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Документ, на основании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 xml:space="preserve">которого возникает бюджетное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обязательство получателя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 xml:space="preserve">возникновение денежного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обязательства получателя средств местного бюджета</w:t>
            </w:r>
          </w:p>
        </w:tc>
      </w:tr>
    </w:tbl>
    <w:p w:rsidR="00C87FA9" w:rsidRPr="00C144FF" w:rsidRDefault="00C87FA9" w:rsidP="00C87FA9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87FA9" w:rsidRPr="00C144FF" w:rsidTr="00C87FA9">
        <w:trPr>
          <w:cantSplit/>
          <w:tblHeader/>
        </w:trPr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C144FF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C144FF" w:rsidTr="00C87FA9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C144FF" w:rsidTr="00C87FA9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государственного контракта, внесение арендной платы по муниципальному контракту)</w:t>
            </w:r>
          </w:p>
        </w:tc>
      </w:tr>
      <w:tr w:rsidR="00C87FA9" w:rsidRPr="00C144FF" w:rsidTr="00C87FA9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87FA9" w:rsidRPr="00C144FF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C144FF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C144FF" w:rsidTr="00C87FA9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C144FF" w:rsidTr="00C87FA9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C144FF" w:rsidTr="00C87FA9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(договор) на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C144FF" w:rsidTr="00C87FA9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C144FF" w:rsidTr="00C87FA9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87FA9" w:rsidRPr="00C144FF" w:rsidTr="00C87FA9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87FA9" w:rsidRPr="00C144FF" w:rsidTr="00C87FA9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C144FF" w:rsidTr="00C87FA9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C144FF" w:rsidTr="00C87FA9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C144FF" w:rsidTr="00C87FA9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87FA9" w:rsidRPr="00C144FF" w:rsidTr="00C87FA9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C144FF" w:rsidTr="00C87FA9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C87FA9" w:rsidRPr="00C144FF" w:rsidTr="00C87FA9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3. Соглашение о предоставлении из районного бюджета бюджету поселения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C144FF" w:rsidTr="00C87FA9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возмещения которых из местного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C87FA9" w:rsidRPr="00C144FF" w:rsidTr="00C87FA9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C87FA9" w:rsidRPr="00C144FF" w:rsidTr="00C87FA9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4. Соглашение о предоставлении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C144FF" w:rsidTr="00C87FA9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C144FF" w:rsidTr="00C87FA9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C87FA9" w:rsidRPr="00C144FF" w:rsidTr="00C87FA9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Нормативный правовой акт, предусматривающий предоставление из районного бюджета местному бюджету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C144FF" w:rsidTr="00C87FA9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87FA9" w:rsidRPr="00C144FF" w:rsidTr="00C87FA9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6. Нормативный правовой акт, предусматривающий предоставление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C144FF" w:rsidTr="00C87FA9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C144FF" w:rsidTr="00C87FA9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87FA9" w:rsidRPr="00C144FF" w:rsidTr="00C87FA9">
        <w:trPr>
          <w:cantSplit/>
          <w:trHeight w:val="1560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7. Договор (соглашение) о предоставлении субсидии муниципальному бюджетному учреждению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 учреждению</w:t>
            </w:r>
          </w:p>
        </w:tc>
      </w:tr>
      <w:tr w:rsidR="00C87FA9" w:rsidRPr="00C144FF" w:rsidTr="00C87FA9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 (предварительный)</w:t>
            </w:r>
          </w:p>
        </w:tc>
      </w:tr>
      <w:tr w:rsidR="00C87FA9" w:rsidRPr="00C144FF" w:rsidTr="00C87FA9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C144FF" w:rsidTr="00C87FA9">
        <w:trPr>
          <w:cantSplit/>
          <w:trHeight w:val="246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муниципальному бюджетному учреждению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C144FF" w:rsidTr="00C87FA9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C144FF" w:rsidTr="00C87FA9">
        <w:trPr>
          <w:cantSplit/>
          <w:trHeight w:val="156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87FA9" w:rsidRPr="00C144FF" w:rsidTr="00C87FA9">
        <w:trPr>
          <w:cantSplit/>
          <w:trHeight w:val="262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87FA9" w:rsidRPr="00C144FF" w:rsidTr="00C87FA9">
        <w:trPr>
          <w:cantSplit/>
          <w:trHeight w:val="96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87FA9" w:rsidRPr="00C144FF" w:rsidTr="00C87FA9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C144FF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C144FF" w:rsidTr="00C87FA9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C144FF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C144FF" w:rsidTr="00C87FA9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87FA9" w:rsidRPr="00C144FF" w:rsidTr="00C87FA9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C144FF" w:rsidTr="00C87FA9">
        <w:trPr>
          <w:cantSplit/>
          <w:trHeight w:val="2539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87FA9" w:rsidRPr="00C144FF" w:rsidTr="00C87FA9">
        <w:trPr>
          <w:cantSplit/>
          <w:trHeight w:val="1953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87FA9" w:rsidRPr="00C144FF" w:rsidTr="00C87FA9">
        <w:trPr>
          <w:cantSplit/>
          <w:trHeight w:val="51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C87FA9" w:rsidRPr="00C144FF" w:rsidTr="00C87FA9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C87FA9" w:rsidRPr="00C144FF" w:rsidTr="00C87FA9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C144FF" w:rsidTr="00C87FA9">
        <w:trPr>
          <w:cantSplit/>
          <w:trHeight w:val="256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10.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C144FF" w:rsidTr="00C87FA9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C144FF" w:rsidTr="00C87FA9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C87FA9" w:rsidRPr="00C144FF" w:rsidTr="00C87FA9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C87FA9" w:rsidRPr="00C144FF" w:rsidTr="00C87FA9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12.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C144FF" w:rsidTr="00C87FA9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C144FF" w:rsidTr="00C87FA9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C87FA9" w:rsidRPr="00C144FF" w:rsidTr="00C87FA9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Авансовый отчет (ф. 0504505)</w:t>
            </w:r>
          </w:p>
        </w:tc>
      </w:tr>
      <w:tr w:rsidR="00C87FA9" w:rsidRPr="00C144FF" w:rsidTr="00C87FA9">
        <w:trPr>
          <w:cantSplit/>
          <w:trHeight w:val="97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14. Договор о целевом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обучении по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Договор о целевом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обучении по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C144FF">
              <w:rPr>
                <w:rFonts w:ascii="Times New Roman" w:hAnsi="Times New Roman"/>
                <w:sz w:val="24"/>
                <w:szCs w:val="24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C144FF">
              <w:rPr>
                <w:rFonts w:ascii="Times New Roman" w:hAnsi="Times New Roman"/>
                <w:sz w:val="24"/>
                <w:szCs w:val="24"/>
              </w:rPr>
              <w:t xml:space="preserve"> высшего образования</w:t>
            </w:r>
          </w:p>
        </w:tc>
      </w:tr>
      <w:tr w:rsidR="00C87FA9" w:rsidRPr="00C144FF" w:rsidTr="00C87FA9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C87FA9" w:rsidRPr="00C144FF" w:rsidTr="00C87FA9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Расчетно-платежная ведомость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(ф. 0504401)</w:t>
            </w:r>
          </w:p>
        </w:tc>
      </w:tr>
      <w:tr w:rsidR="00C87FA9" w:rsidRPr="00C144FF" w:rsidTr="00C87FA9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C87FA9" w:rsidRPr="00C144FF" w:rsidTr="00C87FA9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C87FA9" w:rsidRPr="00C144FF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C87FA9" w:rsidRPr="00C144FF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lastRenderedPageBreak/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C87FA9" w:rsidRPr="00C144FF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C87FA9" w:rsidRPr="00C144FF" w:rsidTr="00C87FA9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C87FA9" w:rsidRPr="00C144FF" w:rsidTr="00C87FA9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87FA9" w:rsidRPr="00C144FF" w:rsidTr="00C87FA9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C87FA9" w:rsidRPr="00C144FF" w:rsidTr="00C87FA9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C87FA9" w:rsidRPr="00C144FF" w:rsidTr="00C87FA9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C87FA9" w:rsidRPr="00C144FF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C87FA9" w:rsidRPr="00C144FF" w:rsidTr="00C87FA9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C87FA9" w:rsidRPr="00C144FF" w:rsidTr="00C87FA9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C144FF" w:rsidTr="00C87FA9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C87FA9" w:rsidRPr="00C144FF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iCs/>
                <w:sz w:val="24"/>
                <w:szCs w:val="24"/>
              </w:rPr>
              <w:t>Заявление физического лица</w:t>
            </w:r>
          </w:p>
        </w:tc>
      </w:tr>
      <w:tr w:rsidR="00C87FA9" w:rsidRPr="00C144FF" w:rsidTr="00C87FA9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Решение суда о расторжении государственного контракта (договора)</w:t>
            </w:r>
          </w:p>
        </w:tc>
      </w:tr>
      <w:tr w:rsidR="00C87FA9" w:rsidRPr="00C144FF" w:rsidTr="00C87FA9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C87FA9" w:rsidRPr="00C144FF" w:rsidTr="00C87FA9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C87FA9" w:rsidRPr="00C144FF" w:rsidTr="00C87FA9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87FA9" w:rsidRPr="00C144FF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C87FA9" w:rsidRPr="00C144FF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C87FA9" w:rsidRPr="00C144FF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C144FF" w:rsidTr="00C87FA9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C144FF" w:rsidTr="00C87FA9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C144FF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C144FF" w:rsidTr="00C87FA9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87FA9" w:rsidRPr="00C144FF" w:rsidTr="00C87FA9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C144FF" w:rsidTr="00C87FA9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C87FA9" w:rsidRPr="00C144FF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C144FF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4FF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C87FA9" w:rsidRPr="00C144FF" w:rsidRDefault="00C87FA9" w:rsidP="00C87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7FA9" w:rsidRPr="00C144FF" w:rsidRDefault="00C87FA9" w:rsidP="00C87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C144FF" w:rsidRDefault="001C5B85" w:rsidP="00147014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1C5B85" w:rsidRPr="00C144FF" w:rsidSect="00147014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C144FF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C5B85" w:rsidRPr="00C144FF" w:rsidSect="00055AE3">
      <w:headerReference w:type="first" r:id="rId11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2A" w:rsidRDefault="00C3542A" w:rsidP="00794FDB">
      <w:r>
        <w:separator/>
      </w:r>
    </w:p>
  </w:endnote>
  <w:endnote w:type="continuationSeparator" w:id="0">
    <w:p w:rsidR="00C3542A" w:rsidRDefault="00C3542A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2A" w:rsidRDefault="00C3542A" w:rsidP="00794FDB">
      <w:r>
        <w:separator/>
      </w:r>
    </w:p>
  </w:footnote>
  <w:footnote w:type="continuationSeparator" w:id="0">
    <w:p w:rsidR="00C3542A" w:rsidRDefault="00C3542A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8B" w:rsidRDefault="00521EE3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9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98B" w:rsidRDefault="0079298B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279"/>
      <w:docPartObj>
        <w:docPartGallery w:val="Page Numbers (Top of Page)"/>
        <w:docPartUnique/>
      </w:docPartObj>
    </w:sdtPr>
    <w:sdtContent>
      <w:p w:rsidR="004719A7" w:rsidRDefault="00521EE3">
        <w:pPr>
          <w:pStyle w:val="a5"/>
          <w:jc w:val="center"/>
        </w:pPr>
        <w:fldSimple w:instr=" PAGE   \* MERGEFORMAT ">
          <w:r w:rsidR="00167D05">
            <w:rPr>
              <w:noProof/>
            </w:rPr>
            <w:t>2</w:t>
          </w:r>
        </w:fldSimple>
      </w:p>
    </w:sdtContent>
  </w:sdt>
  <w:p w:rsidR="0079298B" w:rsidRDefault="0079298B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278"/>
      <w:docPartObj>
        <w:docPartGallery w:val="Page Numbers (Top of Page)"/>
        <w:docPartUnique/>
      </w:docPartObj>
    </w:sdtPr>
    <w:sdtContent>
      <w:p w:rsidR="004719A7" w:rsidRDefault="00521EE3">
        <w:pPr>
          <w:pStyle w:val="a5"/>
          <w:jc w:val="center"/>
        </w:pPr>
        <w:fldSimple w:instr=" PAGE   \* MERGEFORMAT ">
          <w:r w:rsidR="00167D05">
            <w:rPr>
              <w:noProof/>
            </w:rPr>
            <w:t>1</w:t>
          </w:r>
        </w:fldSimple>
      </w:p>
    </w:sdtContent>
  </w:sdt>
  <w:p w:rsidR="0079298B" w:rsidRPr="00051717" w:rsidRDefault="0079298B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8B" w:rsidRPr="00051717" w:rsidRDefault="0079298B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5A1E"/>
    <w:rsid w:val="000C36C7"/>
    <w:rsid w:val="000D0048"/>
    <w:rsid w:val="000E4C73"/>
    <w:rsid w:val="000E4F33"/>
    <w:rsid w:val="000F45ED"/>
    <w:rsid w:val="00113A90"/>
    <w:rsid w:val="00147014"/>
    <w:rsid w:val="00167017"/>
    <w:rsid w:val="00167D05"/>
    <w:rsid w:val="00175C8D"/>
    <w:rsid w:val="001A25C0"/>
    <w:rsid w:val="001C5B85"/>
    <w:rsid w:val="001D2AFD"/>
    <w:rsid w:val="001F5DF6"/>
    <w:rsid w:val="001F7E28"/>
    <w:rsid w:val="00221433"/>
    <w:rsid w:val="0022547C"/>
    <w:rsid w:val="002624D9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14839"/>
    <w:rsid w:val="004164E1"/>
    <w:rsid w:val="0041772D"/>
    <w:rsid w:val="004316F8"/>
    <w:rsid w:val="004558F9"/>
    <w:rsid w:val="004719A7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1EE3"/>
    <w:rsid w:val="005251F3"/>
    <w:rsid w:val="00536ED9"/>
    <w:rsid w:val="005400A1"/>
    <w:rsid w:val="0056051C"/>
    <w:rsid w:val="00573EFB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360C6"/>
    <w:rsid w:val="00744D06"/>
    <w:rsid w:val="00745E2F"/>
    <w:rsid w:val="00753097"/>
    <w:rsid w:val="00763292"/>
    <w:rsid w:val="0077016A"/>
    <w:rsid w:val="00774AFB"/>
    <w:rsid w:val="00787CD7"/>
    <w:rsid w:val="0079298B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D159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144FF"/>
    <w:rsid w:val="00C3542A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0735C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FC8F-0223-4BF3-8257-CB60994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9873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13</cp:revision>
  <cp:lastPrinted>2021-08-28T04:16:00Z</cp:lastPrinted>
  <dcterms:created xsi:type="dcterms:W3CDTF">2021-08-24T02:42:00Z</dcterms:created>
  <dcterms:modified xsi:type="dcterms:W3CDTF">2021-08-30T05:29:00Z</dcterms:modified>
</cp:coreProperties>
</file>