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64" w:rsidRPr="00507764" w:rsidRDefault="00507764" w:rsidP="0050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64">
        <w:rPr>
          <w:rFonts w:ascii="Times New Roman" w:hAnsi="Times New Roman" w:cs="Times New Roman"/>
          <w:sz w:val="28"/>
          <w:szCs w:val="28"/>
        </w:rPr>
        <w:t>Информация</w:t>
      </w:r>
    </w:p>
    <w:p w:rsidR="00593D92" w:rsidRPr="00507764" w:rsidRDefault="00507764" w:rsidP="0050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64">
        <w:rPr>
          <w:rFonts w:ascii="Times New Roman" w:hAnsi="Times New Roman" w:cs="Times New Roman"/>
          <w:sz w:val="28"/>
          <w:szCs w:val="28"/>
        </w:rPr>
        <w:t xml:space="preserve"> на сессию о реализации муници</w:t>
      </w:r>
      <w:r w:rsidR="00200301">
        <w:rPr>
          <w:rFonts w:ascii="Times New Roman" w:hAnsi="Times New Roman" w:cs="Times New Roman"/>
          <w:sz w:val="28"/>
          <w:szCs w:val="28"/>
        </w:rPr>
        <w:t>пальной программы «Противодействие экстремизму</w:t>
      </w:r>
      <w:r w:rsidRPr="00507764">
        <w:rPr>
          <w:rFonts w:ascii="Times New Roman" w:hAnsi="Times New Roman" w:cs="Times New Roman"/>
          <w:sz w:val="28"/>
          <w:szCs w:val="28"/>
        </w:rPr>
        <w:t xml:space="preserve"> и идеологии терроризма в </w:t>
      </w:r>
      <w:proofErr w:type="spellStart"/>
      <w:r w:rsidRPr="00507764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507764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507764" w:rsidRDefault="00507764" w:rsidP="0050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301" w:rsidRPr="00200301" w:rsidRDefault="00200301" w:rsidP="0020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00301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200301">
        <w:rPr>
          <w:rFonts w:ascii="Times New Roman" w:hAnsi="Times New Roman" w:cs="Times New Roman"/>
          <w:sz w:val="28"/>
          <w:szCs w:val="28"/>
        </w:rPr>
        <w:t xml:space="preserve"> района утверждена муниципальная программа «Противодействие экстремизму и идеологии терроризма в </w:t>
      </w:r>
      <w:proofErr w:type="spellStart"/>
      <w:r w:rsidRPr="00200301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200301">
        <w:rPr>
          <w:rFonts w:ascii="Times New Roman" w:hAnsi="Times New Roman" w:cs="Times New Roman"/>
          <w:sz w:val="28"/>
          <w:szCs w:val="28"/>
        </w:rPr>
        <w:t xml:space="preserve"> районе» на 2022-2025 годы</w:t>
      </w:r>
      <w:r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района</w:t>
      </w:r>
      <w:r w:rsidRPr="00200301">
        <w:rPr>
          <w:rFonts w:ascii="Times New Roman" w:hAnsi="Times New Roman" w:cs="Times New Roman"/>
          <w:sz w:val="28"/>
          <w:szCs w:val="28"/>
        </w:rPr>
        <w:t xml:space="preserve"> от 24.11.2021 № 697. </w:t>
      </w:r>
    </w:p>
    <w:p w:rsidR="00507764" w:rsidRDefault="00200301" w:rsidP="0020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1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в 2022 году составило 10,0 </w:t>
      </w:r>
      <w:proofErr w:type="spellStart"/>
      <w:r w:rsidRPr="002003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03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03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0301">
        <w:rPr>
          <w:rFonts w:ascii="Times New Roman" w:hAnsi="Times New Roman" w:cs="Times New Roman"/>
          <w:sz w:val="28"/>
          <w:szCs w:val="28"/>
        </w:rPr>
        <w:t>, которое было использовано на проведение районного конкурса национальных блюд «Из глубины веков».</w:t>
      </w:r>
    </w:p>
    <w:p w:rsidR="00C50319" w:rsidRDefault="00C50319" w:rsidP="0020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задачей, стоящей перед исполнителями муниципальной программы, является организация эффективной системы мер для предупреждения угроз экстремистских проявлений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и организации взаимодействия субъектов профилактики, участвующих в реализации государственной политики в сфере противодействия экстремизму, постановлением Администрации района от 19.12.2018 № 716 создана межведомственная комиссия по противодействию экстремизму Администрации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3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 утверждена система мониторинга по профилактике межнациональных (межэтнических), межконфессиональных конфликтов на территории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целях организации и совершенствования взаимодействия главы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района, органов местного самоуправления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 с национально-культурными объединениями и религиозными организациями района по вопросам гармонизации межэтнических и межконфессиональных отношений в районе постановлением Администрации района от 16.06.2021 № 375 создан консультативный совет по межнациональным и межконфессиональным отношениям при главе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 государственной политики в области межнационального и межконфессионального согласия, стабильности, пресечения и профилактики экстремистских проявлений распоряжением Администрации района от 30.12.2022 № 316-р утверждены: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-  план работы межведомственной комиссии по противодействию экстремизму в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районе на 2023 год;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lastRenderedPageBreak/>
        <w:t xml:space="preserve">- план мероприятий по профилактике терроризма и экстремизма в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районе на 2023 год;</w:t>
      </w:r>
    </w:p>
    <w:p w:rsidR="00200301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- план мероприятий по реализации в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районе Стратегии государственной национальной политики Российской Федерации в 2023 году.</w:t>
      </w:r>
    </w:p>
    <w:p w:rsidR="00C50319" w:rsidRDefault="000E2F60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приток лиц из других государств несет в себе серьезные риски для принимающей стороны: способствует росту социальной напряженности, возникновению конфликтов на этнической и ре</w:t>
      </w:r>
      <w:r w:rsidR="00401A93">
        <w:rPr>
          <w:rFonts w:ascii="Times New Roman" w:hAnsi="Times New Roman" w:cs="Times New Roman"/>
          <w:sz w:val="28"/>
          <w:szCs w:val="28"/>
        </w:rPr>
        <w:t xml:space="preserve">лигиозной почве, сохранению угроз национальной безопасности и общественному порядку. В связи с этим Администрация района совместно с миграционным отделом ОМВД России по </w:t>
      </w:r>
      <w:proofErr w:type="spellStart"/>
      <w:r w:rsidR="00401A93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="00401A93">
        <w:rPr>
          <w:rFonts w:ascii="Times New Roman" w:hAnsi="Times New Roman" w:cs="Times New Roman"/>
          <w:sz w:val="28"/>
          <w:szCs w:val="28"/>
        </w:rPr>
        <w:t xml:space="preserve"> району осуществляет мониторинг миграционной ситуации в районе.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За 2022 год на миграционный учёт на территории </w:t>
      </w:r>
      <w:proofErr w:type="spellStart"/>
      <w:r w:rsidRPr="00401A9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01A93">
        <w:rPr>
          <w:rFonts w:ascii="Times New Roman" w:hAnsi="Times New Roman" w:cs="Times New Roman"/>
          <w:sz w:val="28"/>
          <w:szCs w:val="28"/>
        </w:rPr>
        <w:t xml:space="preserve"> района поставлен 121 гражданин (2021 г. - 46), снято с регистрационного учета – 1367 человек (2021 – 1294).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 От данной категории лиц заявлений на оформление патентов на осуществление трудовой деятельности не поступало, преступлений не совершалось.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За 2022 год сотрудниками МП ОМВД России по </w:t>
      </w:r>
      <w:proofErr w:type="spellStart"/>
      <w:r w:rsidRPr="00401A93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401A93">
        <w:rPr>
          <w:rFonts w:ascii="Times New Roman" w:hAnsi="Times New Roman" w:cs="Times New Roman"/>
          <w:sz w:val="28"/>
          <w:szCs w:val="28"/>
        </w:rPr>
        <w:t xml:space="preserve"> району принято: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- заявлений о при</w:t>
      </w:r>
      <w:r>
        <w:rPr>
          <w:rFonts w:ascii="Times New Roman" w:hAnsi="Times New Roman" w:cs="Times New Roman"/>
          <w:sz w:val="28"/>
          <w:szCs w:val="28"/>
        </w:rPr>
        <w:t>обретении  гражданства РФ – 7 (</w:t>
      </w:r>
      <w:r w:rsidRPr="00401A93">
        <w:rPr>
          <w:rFonts w:ascii="Times New Roman" w:hAnsi="Times New Roman" w:cs="Times New Roman"/>
          <w:sz w:val="28"/>
          <w:szCs w:val="28"/>
        </w:rPr>
        <w:t>2021 – 14);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- заявлений о получении вида на жительство в РФ – 10 (2021 – 6);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- приглашений иностранным гражданам на въе</w:t>
      </w:r>
      <w:proofErr w:type="gramStart"/>
      <w:r w:rsidRPr="00401A93">
        <w:rPr>
          <w:rFonts w:ascii="Times New Roman" w:hAnsi="Times New Roman" w:cs="Times New Roman"/>
          <w:sz w:val="28"/>
          <w:szCs w:val="28"/>
        </w:rPr>
        <w:t>зд в РФ</w:t>
      </w:r>
      <w:proofErr w:type="gramEnd"/>
      <w:r w:rsidRPr="00401A93">
        <w:rPr>
          <w:rFonts w:ascii="Times New Roman" w:hAnsi="Times New Roman" w:cs="Times New Roman"/>
          <w:sz w:val="28"/>
          <w:szCs w:val="28"/>
        </w:rPr>
        <w:t xml:space="preserve"> не оформлялись (2021 – 2);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- заявлений о приобретении гражданства РФ несовершеннолетним детям – 1 (2021 – 1);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- заявлений на временное убежище в РФ – 2 (2021 – 0).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На территории района зарегистрирован 1 участник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401A93" w:rsidRPr="00401A93" w:rsidRDefault="00D22B8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контроля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 за режимом пребывания (проживания) иностранных граждан и лиц без гражданства было выявлено 22 правонарушения (2021 – 17): по ст. 18.8 ч.1.1 </w:t>
      </w:r>
      <w:proofErr w:type="spellStart"/>
      <w:r w:rsidR="00401A93" w:rsidRPr="00401A9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01A93" w:rsidRPr="00401A9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(несоблюдение иностранными гражданами правил въезда или режима проживания)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 – 3 (2021 – 3), составлено административных протоколов за нарушение миграционного законодательства по ст. 20.25 </w:t>
      </w:r>
      <w:proofErr w:type="spellStart"/>
      <w:r w:rsidR="00401A93" w:rsidRPr="00401A9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01A93" w:rsidRPr="00401A93">
        <w:rPr>
          <w:rFonts w:ascii="Times New Roman" w:hAnsi="Times New Roman" w:cs="Times New Roman"/>
          <w:sz w:val="28"/>
          <w:szCs w:val="28"/>
        </w:rPr>
        <w:t xml:space="preserve"> РФ – 2 (2021 – 3).</w:t>
      </w:r>
      <w:proofErr w:type="gramEnd"/>
    </w:p>
    <w:p w:rsid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Продолжающаяся миграция выходцев из республик Средней Азии и Республики Казахстан существенного влияния на общую структуру преступности не оказывает.</w:t>
      </w:r>
    </w:p>
    <w:p w:rsidR="00D22B83" w:rsidRP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B83">
        <w:rPr>
          <w:rFonts w:ascii="Times New Roman" w:hAnsi="Times New Roman" w:cs="Times New Roman"/>
          <w:sz w:val="28"/>
          <w:szCs w:val="28"/>
        </w:rPr>
        <w:t>С целью адаптации и социализации мигрантов в РФ специалисты образовательных организаций проводят для детей мигрантов и их родителей занятия</w:t>
      </w:r>
      <w:r w:rsidR="00321312">
        <w:rPr>
          <w:rFonts w:ascii="Times New Roman" w:hAnsi="Times New Roman" w:cs="Times New Roman"/>
          <w:sz w:val="28"/>
          <w:szCs w:val="28"/>
        </w:rPr>
        <w:t xml:space="preserve"> по истории и культуре России, </w:t>
      </w:r>
      <w:r w:rsidRPr="00D22B83">
        <w:rPr>
          <w:rFonts w:ascii="Times New Roman" w:hAnsi="Times New Roman" w:cs="Times New Roman"/>
          <w:sz w:val="28"/>
          <w:szCs w:val="28"/>
        </w:rPr>
        <w:t xml:space="preserve"> с детьми дополнительно занимаются изучением русского языка, правил (ответственности за совершение административных правонарушений, миграционного и уголовного законодательства) и норм поведения (правил общежития) в российском </w:t>
      </w:r>
      <w:r w:rsidRPr="00D22B83">
        <w:rPr>
          <w:rFonts w:ascii="Times New Roman" w:hAnsi="Times New Roman" w:cs="Times New Roman"/>
          <w:sz w:val="28"/>
          <w:szCs w:val="28"/>
        </w:rPr>
        <w:lastRenderedPageBreak/>
        <w:t>обществе, осуществляется адресная социальная помощь мигрантам, оказавшимся в трудной жизненной ситуации.</w:t>
      </w:r>
      <w:proofErr w:type="gramEnd"/>
    </w:p>
    <w:p w:rsidR="00C50319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>Специалисты комплексного центра оказывают помощь мигрантам в оформлении различных видов документов, проводят консультации о порядке получения государственных и муниципальных услуг в сферах здравоохранения, образования, социального обеспечения. На официальном сайте Администрации района размещена информация для иностранных граждан о специалистах, которые могут оказать юридическую консультацию и правовую помощь по вопросам легализации.</w:t>
      </w:r>
    </w:p>
    <w:p w:rsid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 xml:space="preserve">За 2022 год на территории </w:t>
      </w:r>
      <w:proofErr w:type="spellStart"/>
      <w:r w:rsidRPr="00D22B8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22B83">
        <w:rPr>
          <w:rFonts w:ascii="Times New Roman" w:hAnsi="Times New Roman" w:cs="Times New Roman"/>
          <w:sz w:val="28"/>
          <w:szCs w:val="28"/>
        </w:rPr>
        <w:t xml:space="preserve"> района отмечается стабильная ситуация в межнациональной сфере, не зарегистрированы национальные общественные объединения, национально-культурные автономии. Жалоб, заявлений граждан и обращений юридических лиц в сфере противодействия экстремизму не поступало. Религиозных объединений, этнических диаспор, занимающихся вовлечением молодежи в запрещенную деятельность на территории района, не установлено. В ОМВД России по </w:t>
      </w:r>
      <w:proofErr w:type="spellStart"/>
      <w:r w:rsidRPr="00D22B83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D22B83">
        <w:rPr>
          <w:rFonts w:ascii="Times New Roman" w:hAnsi="Times New Roman" w:cs="Times New Roman"/>
          <w:sz w:val="28"/>
          <w:szCs w:val="28"/>
        </w:rPr>
        <w:t xml:space="preserve"> району информации о лицах, подлежащих постановке на учет в АИПС «Экстремизм» не поступала.</w:t>
      </w:r>
    </w:p>
    <w:p w:rsidR="00D22B83" w:rsidRP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22B8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22B83">
        <w:rPr>
          <w:rFonts w:ascii="Times New Roman" w:hAnsi="Times New Roman" w:cs="Times New Roman"/>
          <w:sz w:val="28"/>
          <w:szCs w:val="28"/>
        </w:rPr>
        <w:t xml:space="preserve"> района национальные общественные объединения, национально-культурные автономия не зарегистрированы.</w:t>
      </w:r>
    </w:p>
    <w:p w:rsid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>Конфликтные ситуации между представителями различных национальностей не зарегистрированы.</w:t>
      </w:r>
    </w:p>
    <w:p w:rsidR="00321312" w:rsidRDefault="00321312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профилактике терроризма и экстремизма осуществляются профилактические мероприятия:</w:t>
      </w:r>
    </w:p>
    <w:p w:rsidR="00321312" w:rsidRDefault="00321312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образовательных организациях и учреждениях культуры проводятся учебные занятия</w:t>
      </w:r>
      <w:r w:rsidRPr="00321312">
        <w:rPr>
          <w:rFonts w:ascii="Times New Roman" w:hAnsi="Times New Roman" w:cs="Times New Roman"/>
          <w:sz w:val="28"/>
          <w:szCs w:val="28"/>
        </w:rPr>
        <w:t xml:space="preserve"> на предмет возн</w:t>
      </w:r>
      <w:r>
        <w:rPr>
          <w:rFonts w:ascii="Times New Roman" w:hAnsi="Times New Roman" w:cs="Times New Roman"/>
          <w:sz w:val="28"/>
          <w:szCs w:val="28"/>
        </w:rPr>
        <w:t xml:space="preserve">икновения чрезвычайных ситуаций, </w:t>
      </w:r>
      <w:r w:rsidR="0022181B">
        <w:rPr>
          <w:rFonts w:ascii="Times New Roman" w:hAnsi="Times New Roman" w:cs="Times New Roman"/>
          <w:sz w:val="28"/>
          <w:szCs w:val="28"/>
        </w:rPr>
        <w:t xml:space="preserve">осуществляются проверки </w:t>
      </w:r>
      <w:r w:rsidR="0022181B" w:rsidRPr="0022181B">
        <w:rPr>
          <w:rFonts w:ascii="Times New Roman" w:hAnsi="Times New Roman" w:cs="Times New Roman"/>
          <w:sz w:val="28"/>
          <w:szCs w:val="28"/>
        </w:rPr>
        <w:t xml:space="preserve">на предмет исправности работы системы оповещения, тревожной сигнализации, пожарной сигнализации и других инженерных систем жизнеобеспечения, </w:t>
      </w:r>
      <w:r w:rsidR="0022181B">
        <w:rPr>
          <w:rFonts w:ascii="Times New Roman" w:hAnsi="Times New Roman" w:cs="Times New Roman"/>
          <w:sz w:val="28"/>
          <w:szCs w:val="28"/>
        </w:rPr>
        <w:t xml:space="preserve">осуществляется осмотр </w:t>
      </w:r>
      <w:r w:rsidR="0022181B" w:rsidRPr="0022181B">
        <w:rPr>
          <w:rFonts w:ascii="Times New Roman" w:hAnsi="Times New Roman" w:cs="Times New Roman"/>
          <w:sz w:val="28"/>
          <w:szCs w:val="28"/>
        </w:rPr>
        <w:t>зданий, территорий на предмет обнаружения по</w:t>
      </w:r>
      <w:r w:rsidR="0022181B">
        <w:rPr>
          <w:rFonts w:ascii="Times New Roman" w:hAnsi="Times New Roman" w:cs="Times New Roman"/>
          <w:sz w:val="28"/>
          <w:szCs w:val="28"/>
        </w:rPr>
        <w:t xml:space="preserve">дозрительных предметов, осмотр </w:t>
      </w:r>
      <w:r w:rsidR="0022181B" w:rsidRPr="0022181B">
        <w:rPr>
          <w:rFonts w:ascii="Times New Roman" w:hAnsi="Times New Roman" w:cs="Times New Roman"/>
          <w:sz w:val="28"/>
          <w:szCs w:val="28"/>
        </w:rPr>
        <w:t>ограждений, ворот, калиток, запасных выходов, замков, запоров, решеток на предм</w:t>
      </w:r>
      <w:r w:rsidR="0022181B">
        <w:rPr>
          <w:rFonts w:ascii="Times New Roman" w:hAnsi="Times New Roman" w:cs="Times New Roman"/>
          <w:sz w:val="28"/>
          <w:szCs w:val="28"/>
        </w:rPr>
        <w:t>ет их целостности и исправности;</w:t>
      </w:r>
      <w:proofErr w:type="gramEnd"/>
    </w:p>
    <w:p w:rsidR="0022181B" w:rsidRDefault="0022181B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библиотеках района проводится сверка </w:t>
      </w:r>
      <w:r w:rsidRPr="0022181B">
        <w:rPr>
          <w:rFonts w:ascii="Times New Roman" w:hAnsi="Times New Roman" w:cs="Times New Roman"/>
          <w:sz w:val="28"/>
          <w:szCs w:val="28"/>
        </w:rPr>
        <w:t>книжного фонда с «Федеральным сп</w:t>
      </w:r>
      <w:r>
        <w:rPr>
          <w:rFonts w:ascii="Times New Roman" w:hAnsi="Times New Roman" w:cs="Times New Roman"/>
          <w:sz w:val="28"/>
          <w:szCs w:val="28"/>
        </w:rPr>
        <w:t>иском экстремистских материалов»;</w:t>
      </w:r>
    </w:p>
    <w:p w:rsidR="0022181B" w:rsidRDefault="0022181B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утверждаются Паспорта безопасности (в учреждениях культуры продолжается работа по категорированию объектов);</w:t>
      </w:r>
    </w:p>
    <w:p w:rsidR="00FE487E" w:rsidRDefault="00FE487E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страницах газеты «Знамя труда» и на официальном сайте Администрации района 27</w:t>
      </w:r>
      <w:r w:rsidRPr="00FE487E">
        <w:rPr>
          <w:rFonts w:ascii="Times New Roman" w:hAnsi="Times New Roman" w:cs="Times New Roman"/>
          <w:sz w:val="28"/>
          <w:szCs w:val="28"/>
        </w:rPr>
        <w:t xml:space="preserve"> информационных сообщений, публик</w:t>
      </w:r>
      <w:r>
        <w:rPr>
          <w:rFonts w:ascii="Times New Roman" w:hAnsi="Times New Roman" w:cs="Times New Roman"/>
          <w:sz w:val="28"/>
          <w:szCs w:val="28"/>
        </w:rPr>
        <w:t xml:space="preserve">аций </w:t>
      </w:r>
      <w:r w:rsidRPr="00FE487E">
        <w:rPr>
          <w:rFonts w:ascii="Times New Roman" w:hAnsi="Times New Roman" w:cs="Times New Roman"/>
          <w:sz w:val="28"/>
          <w:szCs w:val="28"/>
        </w:rPr>
        <w:t xml:space="preserve"> о мерах противодействия экстремизму и идеологии терроризма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FE9" w:rsidRDefault="0022181B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3F">
        <w:rPr>
          <w:rFonts w:ascii="Times New Roman" w:hAnsi="Times New Roman" w:cs="Times New Roman"/>
          <w:sz w:val="28"/>
          <w:szCs w:val="28"/>
        </w:rPr>
        <w:t>в течение года</w:t>
      </w:r>
      <w:r w:rsidR="0003293F" w:rsidRPr="0003293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</w:t>
      </w:r>
      <w:r w:rsidR="00136FE9">
        <w:rPr>
          <w:rFonts w:ascii="Times New Roman" w:hAnsi="Times New Roman" w:cs="Times New Roman"/>
          <w:sz w:val="28"/>
          <w:szCs w:val="28"/>
        </w:rPr>
        <w:t xml:space="preserve">и учреждениях культуры проводились мероприятия, направленные на формирование </w:t>
      </w:r>
      <w:r w:rsidR="0003293F" w:rsidRPr="0003293F">
        <w:rPr>
          <w:rFonts w:ascii="Times New Roman" w:hAnsi="Times New Roman" w:cs="Times New Roman"/>
          <w:sz w:val="28"/>
          <w:szCs w:val="28"/>
        </w:rPr>
        <w:t>нетерпимости к любым проявлениям экстремизма, повышению уров</w:t>
      </w:r>
      <w:r w:rsidR="00136FE9">
        <w:rPr>
          <w:rFonts w:ascii="Times New Roman" w:hAnsi="Times New Roman" w:cs="Times New Roman"/>
          <w:sz w:val="28"/>
          <w:szCs w:val="28"/>
        </w:rPr>
        <w:t>ня правовой культуры. В течение года было организовано 142 мероприятия, охват населения составил около 10000 человек;</w:t>
      </w:r>
    </w:p>
    <w:p w:rsidR="00136FE9" w:rsidRDefault="00136FE9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136FE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проводится информационно-разъяснительная работа об ответственности за распространение заведомо ложной информации об использовании Вооруженных Сил РФ, исполнении государственными органами РФ своих полномочий: классные часы на тему «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 xml:space="preserve"> новости», «Безопасный Интернет», для 600 родителей было организовано 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онлайн-обучение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>», в учреждениях культуры осуществляется проект «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Антифейк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>»</w:t>
      </w:r>
    </w:p>
    <w:p w:rsidR="0003293F" w:rsidRDefault="0003293F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293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и учреждениях культуры проводятся обучающие семинары </w:t>
      </w:r>
      <w:r>
        <w:rPr>
          <w:rFonts w:ascii="Times New Roman" w:hAnsi="Times New Roman" w:cs="Times New Roman"/>
          <w:sz w:val="28"/>
          <w:szCs w:val="28"/>
        </w:rPr>
        <w:t xml:space="preserve">для специалистов </w:t>
      </w:r>
      <w:r w:rsidRPr="0003293F">
        <w:rPr>
          <w:rFonts w:ascii="Times New Roman" w:hAnsi="Times New Roman" w:cs="Times New Roman"/>
          <w:sz w:val="28"/>
          <w:szCs w:val="28"/>
        </w:rPr>
        <w:t>по теме профилактики терроризма и экстремизма на территории района</w:t>
      </w:r>
      <w:r w:rsidR="00FE487E">
        <w:rPr>
          <w:rFonts w:ascii="Times New Roman" w:hAnsi="Times New Roman" w:cs="Times New Roman"/>
          <w:sz w:val="28"/>
          <w:szCs w:val="28"/>
        </w:rPr>
        <w:t xml:space="preserve"> (проведено 6 семинаров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293F" w:rsidRDefault="0003293F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 xml:space="preserve"> лицее профессионального образования проводилось социологическое исследование по измерению потенциала протестной активности молодежи, в котором приняли участие 38 студентов;</w:t>
      </w:r>
    </w:p>
    <w:p w:rsidR="00136FE9" w:rsidRDefault="00136FE9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особое внимание уделяется сохранению исторической правды, в связи с этим </w:t>
      </w:r>
      <w:r w:rsidR="00FE487E">
        <w:rPr>
          <w:rFonts w:ascii="Times New Roman" w:hAnsi="Times New Roman" w:cs="Times New Roman"/>
          <w:sz w:val="28"/>
          <w:szCs w:val="28"/>
        </w:rPr>
        <w:t>в течение года проведены патриотические мероприятия, посвященные великим сражениям в годы Великой Отечественной войны, Дню памяти о россиянах, исполнивших свой служебный долг за пределами Отечества, государственные праздники.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93F">
        <w:rPr>
          <w:rFonts w:ascii="Times New Roman" w:hAnsi="Times New Roman" w:cs="Times New Roman"/>
          <w:sz w:val="28"/>
          <w:szCs w:val="28"/>
        </w:rPr>
        <w:t xml:space="preserve"> последнее время на территории Российской Федерации и Алтайского края распространяется молодежное движение ЧВК РЁДАН, направленное на разжигание беспорядков и вовлечение молодежи в экстремистскую деятельность.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В связи с последними событиями в рамках реализации проекта «Профилактический ликбез» введена площадка по профилактике экстремизма в молодежной среде и площадка «Родительская академия», с</w:t>
      </w:r>
      <w:r>
        <w:rPr>
          <w:rFonts w:ascii="Times New Roman" w:hAnsi="Times New Roman" w:cs="Times New Roman"/>
          <w:sz w:val="28"/>
          <w:szCs w:val="28"/>
        </w:rPr>
        <w:t>пособствующая формированию закон</w:t>
      </w:r>
      <w:r w:rsidRPr="0003293F">
        <w:rPr>
          <w:rFonts w:ascii="Times New Roman" w:hAnsi="Times New Roman" w:cs="Times New Roman"/>
          <w:sz w:val="28"/>
          <w:szCs w:val="28"/>
        </w:rPr>
        <w:t>опослушного поведения несовершеннолетних.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Травля детей сверстниками («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>») – одна из наиболее распространенных проблем в школах и детских коллективах, которая существенно увеличивает риск суицида среди подростков, приводит</w:t>
      </w:r>
    </w:p>
    <w:p w:rsidR="0003293F" w:rsidRPr="0003293F" w:rsidRDefault="0003293F" w:rsidP="0003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к эскалации агрессии и насилия в группе и в школе, снижению успеваемости,</w:t>
      </w:r>
    </w:p>
    <w:p w:rsidR="0003293F" w:rsidRPr="0003293F" w:rsidRDefault="0003293F" w:rsidP="0003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эмоциональным и невротическим проблемам.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ответственны за выявление и устранение проблем 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>. Снижение риска развития этих проблем позволит сохранить психологическое здоровье учащихся и создание комфортной (безопасной) развивающей образовательной среды, обеспечивающей высокое качество образования, духовно-нравственное развитие и воспитание обучающихся.</w:t>
      </w:r>
    </w:p>
    <w:p w:rsidR="00321312" w:rsidRDefault="0003293F" w:rsidP="00FE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93F">
        <w:rPr>
          <w:rFonts w:ascii="Times New Roman" w:hAnsi="Times New Roman" w:cs="Times New Roman"/>
          <w:sz w:val="28"/>
          <w:szCs w:val="28"/>
        </w:rPr>
        <w:t>В период с 13 по 17 марта 2023 года в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организациях проводилась</w:t>
      </w:r>
      <w:r w:rsidRPr="0003293F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>
        <w:rPr>
          <w:rFonts w:ascii="Times New Roman" w:hAnsi="Times New Roman" w:cs="Times New Roman"/>
          <w:sz w:val="28"/>
          <w:szCs w:val="28"/>
        </w:rPr>
        <w:t xml:space="preserve">еская Неделя «Дружить здорово!», в которой приняли участие </w:t>
      </w:r>
      <w:r w:rsidR="00136FE9" w:rsidRPr="00136FE9">
        <w:rPr>
          <w:rFonts w:ascii="Times New Roman" w:hAnsi="Times New Roman" w:cs="Times New Roman"/>
          <w:sz w:val="28"/>
          <w:szCs w:val="28"/>
        </w:rPr>
        <w:t>17 образовательных организаций, охват участников: 1433 ученика, 985 родителей).</w:t>
      </w:r>
      <w:proofErr w:type="gramEnd"/>
    </w:p>
    <w:p w:rsidR="00FE487E" w:rsidRDefault="005823C1" w:rsidP="00FE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</w:t>
      </w:r>
      <w:r w:rsidRPr="005823C1">
        <w:rPr>
          <w:rFonts w:ascii="Times New Roman" w:hAnsi="Times New Roman" w:cs="Times New Roman"/>
          <w:sz w:val="28"/>
          <w:szCs w:val="28"/>
        </w:rPr>
        <w:t>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осуществляются основные приоритетные направления: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 xml:space="preserve">согласование общегосударственных интересов и интересов представителей различных этнических общностей, проживающих на территории Алтайского края; 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и координации органов исполнительной власти края при реализации государственной национальной политики Российской Федерации; 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исполнительной власти края, органов местного самоуправления и гражданского общества для укрепления единства народов,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края;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>создание условий для укрепления гражданского единства, формирования общероссийского гражданского самосознания, этнокультурного развития народов Алтайского края, гармонизации межнациональных отношений, развития межнационального диалога и предупреждения конфликтов.</w:t>
      </w:r>
    </w:p>
    <w:p w:rsidR="005823C1" w:rsidRDefault="005823C1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1">
        <w:rPr>
          <w:rFonts w:ascii="Times New Roman" w:hAnsi="Times New Roman" w:cs="Times New Roman"/>
          <w:sz w:val="28"/>
          <w:szCs w:val="28"/>
        </w:rPr>
        <w:t>С целью формирования у граждан уважительного отношения ко всем национальностям, этносам и религиям в образовательных организациях было проведено 46 мероприятий, в которых приняло участие 2300 человек, в учре</w:t>
      </w:r>
      <w:r>
        <w:rPr>
          <w:rFonts w:ascii="Times New Roman" w:hAnsi="Times New Roman" w:cs="Times New Roman"/>
          <w:sz w:val="28"/>
          <w:szCs w:val="28"/>
        </w:rPr>
        <w:t xml:space="preserve">ждениях культуры - </w:t>
      </w:r>
      <w:r w:rsidRPr="005823C1">
        <w:rPr>
          <w:rFonts w:ascii="Times New Roman" w:hAnsi="Times New Roman" w:cs="Times New Roman"/>
          <w:sz w:val="28"/>
          <w:szCs w:val="28"/>
        </w:rPr>
        <w:t>148 мероприятий, в котор</w:t>
      </w:r>
      <w:r>
        <w:rPr>
          <w:rFonts w:ascii="Times New Roman" w:hAnsi="Times New Roman" w:cs="Times New Roman"/>
          <w:sz w:val="28"/>
          <w:szCs w:val="28"/>
        </w:rPr>
        <w:t>ых приняло участие 4250 человек.</w:t>
      </w:r>
    </w:p>
    <w:p w:rsidR="001A499C" w:rsidRP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9C">
        <w:rPr>
          <w:rFonts w:ascii="Times New Roman" w:hAnsi="Times New Roman" w:cs="Times New Roman"/>
          <w:sz w:val="28"/>
          <w:szCs w:val="28"/>
        </w:rPr>
        <w:t>В МКУДО «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Ребрихинская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 xml:space="preserve"> ДШИ» прошли мероприятия, посвященные национальным традициям и культурным основам народов России: театрализованная композиция «Кукольный праздник (свадьба)», классные часы «Мастера русской живописи», «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Казаки-казаченьки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>». Учащиеся ДШИ приняли участие в зональных конкурсах работ декоративно-прикладного творчества, «Наследие Алтая», детского изобразительного творчества «Мой край – время, события, люди!».</w:t>
      </w:r>
    </w:p>
    <w:p w:rsid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9C">
        <w:rPr>
          <w:rFonts w:ascii="Times New Roman" w:hAnsi="Times New Roman" w:cs="Times New Roman"/>
          <w:sz w:val="28"/>
          <w:szCs w:val="28"/>
        </w:rPr>
        <w:tab/>
      </w:r>
    </w:p>
    <w:p w:rsidR="00FE487E" w:rsidRDefault="00FE487E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45B" w:rsidRDefault="0026645B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45B" w:rsidRDefault="0026645B" w:rsidP="0026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</w:t>
      </w:r>
    </w:p>
    <w:p w:rsidR="0026645B" w:rsidRDefault="0026645B" w:rsidP="0026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Кашперова</w:t>
      </w:r>
      <w:proofErr w:type="spellEnd"/>
    </w:p>
    <w:p w:rsidR="00FE487E" w:rsidRDefault="00FE487E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87E" w:rsidRDefault="00FE487E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487E" w:rsidSect="00B5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64"/>
    <w:rsid w:val="00031659"/>
    <w:rsid w:val="0003293F"/>
    <w:rsid w:val="000E2F60"/>
    <w:rsid w:val="00136FE9"/>
    <w:rsid w:val="001A499C"/>
    <w:rsid w:val="00200301"/>
    <w:rsid w:val="0022181B"/>
    <w:rsid w:val="0026645B"/>
    <w:rsid w:val="00321312"/>
    <w:rsid w:val="003A23F3"/>
    <w:rsid w:val="003D4AC4"/>
    <w:rsid w:val="00401A93"/>
    <w:rsid w:val="00507764"/>
    <w:rsid w:val="005823C1"/>
    <w:rsid w:val="00593D92"/>
    <w:rsid w:val="009D5E8F"/>
    <w:rsid w:val="00B5391C"/>
    <w:rsid w:val="00C50319"/>
    <w:rsid w:val="00C60A24"/>
    <w:rsid w:val="00D22B83"/>
    <w:rsid w:val="00DA72EC"/>
    <w:rsid w:val="00FE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FBA1-ECEE-41CE-9903-6A616C54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2023-04-12T07:14:00Z</cp:lastPrinted>
  <dcterms:created xsi:type="dcterms:W3CDTF">2023-04-12T07:12:00Z</dcterms:created>
  <dcterms:modified xsi:type="dcterms:W3CDTF">2023-04-12T07:15:00Z</dcterms:modified>
</cp:coreProperties>
</file>